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D45B" w14:textId="58D95528" w:rsidR="00BE6092" w:rsidRPr="00BE6092" w:rsidRDefault="00BE6092" w:rsidP="00BE6092">
      <w:pPr>
        <w:jc w:val="center"/>
      </w:pPr>
    </w:p>
    <w:p w14:paraId="76FE9400" w14:textId="77777777" w:rsidR="00BE6092" w:rsidRDefault="00BE6092" w:rsidP="00BE609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DIPARTIMENTO DI  CIVILTA’ ANTICHE E MODERNE</w:t>
      </w:r>
    </w:p>
    <w:p w14:paraId="1F80C840" w14:textId="41AD2A77" w:rsidR="00BE6092" w:rsidRPr="00A6304F" w:rsidRDefault="00BE6092" w:rsidP="00BE609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 w:rsidRPr="00A6304F">
        <w:rPr>
          <w:rFonts w:ascii="Calibri" w:hAnsi="Calibri"/>
          <w:b/>
          <w:bCs/>
          <w:color w:val="000000"/>
        </w:rPr>
        <w:t>Anno Accademico 20</w:t>
      </w:r>
      <w:r>
        <w:rPr>
          <w:rFonts w:ascii="Calibri" w:hAnsi="Calibri"/>
          <w:b/>
          <w:bCs/>
          <w:color w:val="000000"/>
        </w:rPr>
        <w:t>2</w:t>
      </w:r>
      <w:r w:rsidR="007C31C2">
        <w:rPr>
          <w:rFonts w:ascii="Calibri" w:hAnsi="Calibri"/>
          <w:b/>
          <w:bCs/>
          <w:color w:val="000000"/>
        </w:rPr>
        <w:t>4</w:t>
      </w:r>
      <w:r w:rsidRPr="00A6304F">
        <w:rPr>
          <w:rFonts w:ascii="Calibri" w:hAnsi="Calibri"/>
          <w:b/>
          <w:bCs/>
          <w:color w:val="000000"/>
        </w:rPr>
        <w:t>/20</w:t>
      </w:r>
      <w:r>
        <w:rPr>
          <w:rFonts w:ascii="Calibri" w:hAnsi="Calibri"/>
          <w:b/>
          <w:bCs/>
          <w:color w:val="000000"/>
        </w:rPr>
        <w:t>2</w:t>
      </w:r>
      <w:r w:rsidR="007C31C2">
        <w:rPr>
          <w:rFonts w:ascii="Calibri" w:hAnsi="Calibri"/>
          <w:b/>
          <w:bCs/>
          <w:color w:val="000000"/>
        </w:rPr>
        <w:t>5</w:t>
      </w:r>
    </w:p>
    <w:p w14:paraId="2A8F09A8" w14:textId="4C834E74" w:rsidR="00BE6092" w:rsidRPr="000219D2" w:rsidRDefault="00BE6092" w:rsidP="00BE6092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Seduta di Laurea del  </w:t>
      </w:r>
      <w:r w:rsidR="00DF2506">
        <w:rPr>
          <w:rFonts w:ascii="Calibri" w:hAnsi="Calibri"/>
          <w:b/>
          <w:bCs/>
          <w:color w:val="000000"/>
          <w:sz w:val="32"/>
          <w:szCs w:val="32"/>
        </w:rPr>
        <w:t>10</w:t>
      </w:r>
      <w:r w:rsidR="00564A53">
        <w:rPr>
          <w:rFonts w:ascii="Calibri" w:hAnsi="Calibri"/>
          <w:b/>
          <w:bCs/>
          <w:color w:val="000000"/>
          <w:sz w:val="32"/>
          <w:szCs w:val="32"/>
        </w:rPr>
        <w:t xml:space="preserve"> MARZO 202</w:t>
      </w:r>
      <w:r w:rsidR="00DF2506">
        <w:rPr>
          <w:rFonts w:ascii="Calibri" w:hAnsi="Calibri"/>
          <w:b/>
          <w:bCs/>
          <w:color w:val="000000"/>
          <w:sz w:val="32"/>
          <w:szCs w:val="32"/>
        </w:rPr>
        <w:t>6</w:t>
      </w:r>
      <w:r w:rsidR="00564A53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15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4C7233AB" w14:textId="60512B5F" w:rsidR="00BE6092" w:rsidRPr="002B0D58" w:rsidRDefault="00BE6092" w:rsidP="00BE609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74221F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MAGNA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54350574" w14:textId="77777777" w:rsidR="00BE6092" w:rsidRPr="00100F7C" w:rsidRDefault="00BE6092" w:rsidP="00BE6092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  <w:sz w:val="40"/>
          <w:szCs w:val="40"/>
        </w:rPr>
      </w:pPr>
      <w:r w:rsidRPr="00171FBF">
        <w:rPr>
          <w:rFonts w:ascii="Calibri" w:hAnsi="Calibri" w:cs="Clarendon"/>
          <w:b/>
          <w:bCs/>
          <w:color w:val="000000"/>
          <w:sz w:val="40"/>
          <w:szCs w:val="40"/>
        </w:rPr>
        <w:t xml:space="preserve">          </w:t>
      </w:r>
      <w:r>
        <w:rPr>
          <w:rFonts w:ascii="Calibri" w:hAnsi="Calibri" w:cs="Clarendon"/>
          <w:b/>
          <w:bCs/>
          <w:color w:val="000000"/>
          <w:sz w:val="40"/>
          <w:szCs w:val="40"/>
        </w:rPr>
        <w:t xml:space="preserve">                        </w:t>
      </w:r>
      <w:r w:rsidRPr="00171FBF">
        <w:rPr>
          <w:rFonts w:ascii="Calibri" w:hAnsi="Calibri" w:cs="Clarendon"/>
          <w:b/>
          <w:bCs/>
          <w:color w:val="000000"/>
          <w:sz w:val="40"/>
          <w:szCs w:val="40"/>
        </w:rPr>
        <w:t xml:space="preserve"> </w:t>
      </w:r>
      <w:r w:rsidRPr="00100F7C">
        <w:rPr>
          <w:rFonts w:ascii="Calibri" w:hAnsi="Calibri" w:cs="Clarendon"/>
          <w:b/>
          <w:bCs/>
          <w:color w:val="000000"/>
          <w:sz w:val="40"/>
          <w:szCs w:val="40"/>
        </w:rPr>
        <w:t>Corsi di laurea Magistrale:  Filosofia Contemporanea</w:t>
      </w:r>
    </w:p>
    <w:p w14:paraId="4282ABD8" w14:textId="77777777" w:rsidR="00A800CD" w:rsidRDefault="00BE6092" w:rsidP="00BE6092">
      <w:pPr>
        <w:rPr>
          <w:sz w:val="36"/>
          <w:szCs w:val="36"/>
        </w:rPr>
      </w:pPr>
      <w:r w:rsidRPr="00100F7C">
        <w:rPr>
          <w:rFonts w:asciiTheme="minorHAnsi" w:hAnsiTheme="minorHAnsi"/>
          <w:b/>
          <w:sz w:val="40"/>
          <w:szCs w:val="40"/>
        </w:rPr>
        <w:t xml:space="preserve">                                                 Corso di laurea Triennale: Filosofia</w:t>
      </w:r>
    </w:p>
    <w:p w14:paraId="6EB7C3B4" w14:textId="10E7744D" w:rsidR="00006F92" w:rsidRDefault="00B66E84" w:rsidP="00BE6092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 </w:t>
      </w:r>
      <w:r w:rsidR="00BE6092">
        <w:rPr>
          <w:rFonts w:ascii="Calibri" w:hAnsi="Calibri"/>
          <w:b/>
          <w:bCs/>
          <w:color w:val="000000"/>
          <w:sz w:val="28"/>
          <w:szCs w:val="28"/>
        </w:rPr>
        <w:t>Com</w:t>
      </w:r>
      <w:r w:rsidR="00BE6092" w:rsidRPr="004A5A8A">
        <w:rPr>
          <w:rFonts w:ascii="Calibri" w:hAnsi="Calibri"/>
          <w:b/>
          <w:bCs/>
          <w:color w:val="000000"/>
          <w:sz w:val="28"/>
          <w:szCs w:val="28"/>
        </w:rPr>
        <w:t>missione</w:t>
      </w:r>
      <w:r w:rsidR="00BE6092" w:rsidRPr="00A6304F">
        <w:rPr>
          <w:rFonts w:ascii="Calibri" w:hAnsi="Calibri"/>
          <w:b/>
          <w:bCs/>
          <w:color w:val="000000"/>
          <w:sz w:val="28"/>
          <w:szCs w:val="28"/>
        </w:rPr>
        <w:t>:</w:t>
      </w:r>
      <w:r w:rsidR="00BE6092" w:rsidRPr="00703FBB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BE6092">
        <w:rPr>
          <w:rFonts w:ascii="Calibri" w:hAnsi="Calibri"/>
          <w:b/>
          <w:color w:val="000000"/>
          <w:sz w:val="28"/>
          <w:szCs w:val="28"/>
        </w:rPr>
        <w:t xml:space="preserve"> Prof. </w:t>
      </w:r>
      <w:r w:rsidR="00E53865">
        <w:rPr>
          <w:rFonts w:ascii="Calibri" w:hAnsi="Calibri"/>
          <w:b/>
          <w:color w:val="000000"/>
          <w:sz w:val="28"/>
          <w:szCs w:val="28"/>
        </w:rPr>
        <w:t xml:space="preserve">R. Faraone </w:t>
      </w:r>
      <w:r w:rsidR="00BE6092">
        <w:rPr>
          <w:rFonts w:ascii="Calibri" w:hAnsi="Calibri"/>
          <w:b/>
          <w:color w:val="000000"/>
          <w:sz w:val="28"/>
          <w:szCs w:val="28"/>
        </w:rPr>
        <w:t>(Presidente)</w:t>
      </w:r>
      <w:r w:rsidR="00C82EC4">
        <w:rPr>
          <w:rFonts w:ascii="Calibri" w:hAnsi="Calibri"/>
          <w:b/>
          <w:color w:val="000000"/>
          <w:sz w:val="28"/>
          <w:szCs w:val="28"/>
        </w:rPr>
        <w:t>,</w:t>
      </w:r>
      <w:r w:rsidR="000B6169">
        <w:rPr>
          <w:rFonts w:ascii="Calibri" w:hAnsi="Calibri"/>
          <w:b/>
          <w:color w:val="000000"/>
          <w:sz w:val="28"/>
          <w:szCs w:val="28"/>
        </w:rPr>
        <w:t xml:space="preserve"> A. Anselmo,</w:t>
      </w:r>
      <w:r w:rsidR="00BE6092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C82EC4">
        <w:rPr>
          <w:rFonts w:ascii="Calibri" w:hAnsi="Calibri"/>
          <w:b/>
          <w:color w:val="000000"/>
          <w:sz w:val="28"/>
          <w:szCs w:val="28"/>
        </w:rPr>
        <w:t>D.</w:t>
      </w:r>
      <w:r w:rsidR="00C6259B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C82EC4">
        <w:rPr>
          <w:rFonts w:ascii="Calibri" w:hAnsi="Calibri"/>
          <w:b/>
          <w:color w:val="000000"/>
          <w:sz w:val="28"/>
          <w:szCs w:val="28"/>
        </w:rPr>
        <w:t xml:space="preserve">Bruni, </w:t>
      </w:r>
      <w:r w:rsidR="00BE6092">
        <w:rPr>
          <w:rFonts w:ascii="Calibri" w:hAnsi="Calibri"/>
          <w:b/>
          <w:color w:val="000000"/>
          <w:sz w:val="28"/>
          <w:szCs w:val="28"/>
        </w:rPr>
        <w:t>G. Costanzo</w:t>
      </w:r>
      <w:r w:rsidR="00D001B2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BE6092">
        <w:rPr>
          <w:rFonts w:ascii="Calibri" w:hAnsi="Calibri"/>
          <w:b/>
          <w:color w:val="000000"/>
          <w:sz w:val="28"/>
          <w:szCs w:val="28"/>
        </w:rPr>
        <w:t>R. Fulco,</w:t>
      </w:r>
      <w:r w:rsidR="00A800CD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D001B2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104CB7">
        <w:rPr>
          <w:rFonts w:ascii="Calibri" w:hAnsi="Calibri"/>
          <w:b/>
          <w:color w:val="000000"/>
          <w:sz w:val="28"/>
          <w:szCs w:val="28"/>
        </w:rPr>
        <w:t xml:space="preserve">M. Giacobello, </w:t>
      </w:r>
      <w:r w:rsidR="00D001B2">
        <w:rPr>
          <w:rFonts w:ascii="Calibri" w:hAnsi="Calibri"/>
          <w:b/>
          <w:color w:val="000000"/>
          <w:sz w:val="28"/>
          <w:szCs w:val="28"/>
        </w:rPr>
        <w:t>S. Gorgone,</w:t>
      </w:r>
    </w:p>
    <w:p w14:paraId="7C9B3C91" w14:textId="40A0D1B7" w:rsidR="00BE6092" w:rsidRPr="00A800CD" w:rsidRDefault="00006F92" w:rsidP="00BE6092">
      <w:pPr>
        <w:rPr>
          <w:sz w:val="36"/>
          <w:szCs w:val="36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                     </w:t>
      </w:r>
      <w:r w:rsidR="00C82EC4">
        <w:rPr>
          <w:rFonts w:ascii="Calibri" w:hAnsi="Calibri"/>
          <w:b/>
          <w:color w:val="000000"/>
          <w:sz w:val="28"/>
          <w:szCs w:val="28"/>
        </w:rPr>
        <w:t xml:space="preserve">F. </w:t>
      </w:r>
      <w:r w:rsidR="00B66E84">
        <w:rPr>
          <w:rFonts w:ascii="Calibri" w:hAnsi="Calibri"/>
          <w:b/>
          <w:color w:val="000000"/>
          <w:sz w:val="28"/>
          <w:szCs w:val="28"/>
        </w:rPr>
        <w:t>Pentassuglio</w:t>
      </w:r>
    </w:p>
    <w:tbl>
      <w:tblPr>
        <w:tblW w:w="13834" w:type="dxa"/>
        <w:tblInd w:w="19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6463"/>
        <w:gridCol w:w="2410"/>
      </w:tblGrid>
      <w:tr w:rsidR="00BE6092" w:rsidRPr="00D22A8E" w14:paraId="3BC8A0B0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6F8BAC" w14:textId="77777777" w:rsidR="00BE6092" w:rsidRPr="003D033D" w:rsidRDefault="00BE6092" w:rsidP="000C1F1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4E2F35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75E968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881CDE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C81B34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75630E" w:rsidRPr="007E7BF5" w14:paraId="556D4AA2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C95116" w14:textId="77777777" w:rsidR="0075630E" w:rsidRPr="00BE6092" w:rsidRDefault="0075630E" w:rsidP="00756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FC790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CASETTI               527537</w:t>
            </w:r>
          </w:p>
          <w:p w14:paraId="6BC4F9CD" w14:textId="4C97988F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  <w:color w:val="000000"/>
              </w:rPr>
              <w:t>MARIA ANTONIETTA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B01CF6" w14:textId="6EC47719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  <w:color w:val="000000"/>
              </w:rPr>
              <w:t>GIACOBELLO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19E010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La fragilità nell’era della conoscenza pericolosa.</w:t>
            </w:r>
          </w:p>
          <w:p w14:paraId="4554145C" w14:textId="35B58188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  <w:color w:val="000000"/>
              </w:rPr>
              <w:t>Verso un’etica della responsabilità e della cura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9DE52A" w14:textId="1082628E" w:rsidR="0075630E" w:rsidRPr="0075630E" w:rsidRDefault="0075630E" w:rsidP="007563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75630E"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/>
                <w:color w:val="000000"/>
              </w:rPr>
              <w:t>OSTANZO</w:t>
            </w:r>
          </w:p>
        </w:tc>
      </w:tr>
      <w:tr w:rsidR="0075630E" w:rsidRPr="007E7BF5" w14:paraId="2AEACCAC" w14:textId="77777777" w:rsidTr="00C7461D">
        <w:trPr>
          <w:trHeight w:val="7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48571A" w14:textId="63CEC07F" w:rsidR="0075630E" w:rsidRPr="00BE6092" w:rsidRDefault="0075630E" w:rsidP="00756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5400F3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CHILLE’</w:t>
            </w:r>
          </w:p>
          <w:p w14:paraId="2E427C61" w14:textId="07B558A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GIANCARLO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A597F" w14:textId="5316A122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FARAONE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08479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 xml:space="preserve">IL PROBLEMA DELLA REALTÀ E DELLA </w:t>
            </w:r>
          </w:p>
          <w:p w14:paraId="6D38492E" w14:textId="2E56D7BF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STORIA IN JEAN-PAUL SARTRE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5C6711" w14:textId="1238D1EC" w:rsidR="0075630E" w:rsidRPr="0075630E" w:rsidRDefault="0075630E" w:rsidP="007563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75630E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NSELMO</w:t>
            </w:r>
          </w:p>
        </w:tc>
      </w:tr>
      <w:tr w:rsidR="0075630E" w:rsidRPr="007E7BF5" w14:paraId="3C41F9C9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9F8D2" w14:textId="6F7FED78" w:rsidR="0075630E" w:rsidRDefault="0050069D" w:rsidP="00756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1877AD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CREAZZO</w:t>
            </w:r>
          </w:p>
          <w:p w14:paraId="727B8E9E" w14:textId="27B3F1A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FRANCESCO          563742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1B26D5" w14:textId="3D4A6A49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GORGONE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DC4B75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 xml:space="preserve">Ripensare con Heidegger l’abitare e la tecnica </w:t>
            </w:r>
          </w:p>
          <w:p w14:paraId="71AD6E5A" w14:textId="2047B8A6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nello spazio della metropoli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6F5CA5" w14:textId="459E1984" w:rsidR="0075630E" w:rsidRPr="0075630E" w:rsidRDefault="0038561E" w:rsidP="007563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FULCO</w:t>
            </w:r>
          </w:p>
        </w:tc>
      </w:tr>
      <w:tr w:rsidR="0075630E" w:rsidRPr="007E7BF5" w14:paraId="5F3AD60C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3B3A1" w14:textId="19C60896" w:rsidR="0075630E" w:rsidRDefault="0050069D" w:rsidP="00756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32779A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GIAQUINTA</w:t>
            </w:r>
          </w:p>
          <w:p w14:paraId="18DEF172" w14:textId="7E2348B3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ALESSIA                 533083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E1609B" w14:textId="2AA901AD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COSTANZO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20D0F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LEZIONI DI PACE E DI GUERRA:</w:t>
            </w:r>
          </w:p>
          <w:p w14:paraId="5043EB01" w14:textId="39ABCFAB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BOBBIO, GANDHI E CAPITINI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9B7741" w14:textId="525C9EA9" w:rsidR="0075630E" w:rsidRPr="0075630E" w:rsidRDefault="0075630E" w:rsidP="007563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G</w:t>
            </w:r>
            <w:r w:rsidR="00E53865">
              <w:rPr>
                <w:rFonts w:ascii="Calibri" w:hAnsi="Calibri" w:cs="Calibri"/>
                <w:color w:val="000000"/>
              </w:rPr>
              <w:t>IACOBELLO</w:t>
            </w:r>
          </w:p>
        </w:tc>
      </w:tr>
      <w:tr w:rsidR="0075630E" w:rsidRPr="007E7BF5" w14:paraId="6F9EF443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C89F2B" w14:textId="5D441CDC" w:rsidR="0075630E" w:rsidRDefault="0050069D" w:rsidP="00756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DABC5" w14:textId="77777777" w:rsidR="0075630E" w:rsidRPr="0075630E" w:rsidRDefault="0075630E" w:rsidP="0075630E">
            <w:pPr>
              <w:jc w:val="both"/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</w:rPr>
              <w:t>SACCA’</w:t>
            </w:r>
          </w:p>
          <w:p w14:paraId="698F0A0A" w14:textId="6783811A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</w:rPr>
              <w:t>MARTINA           564538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80FE2C" w14:textId="3AFCA8CC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</w:rPr>
              <w:t>GORGONE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E47899" w14:textId="77777777" w:rsidR="0075630E" w:rsidRPr="0075630E" w:rsidRDefault="0075630E" w:rsidP="0075630E">
            <w:pPr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</w:rPr>
              <w:t xml:space="preserve">FENOMENOLOGIA DELLA CRISI ABITATIVA </w:t>
            </w:r>
          </w:p>
          <w:p w14:paraId="02A39DFA" w14:textId="56BF6695" w:rsidR="0075630E" w:rsidRPr="00D303A4" w:rsidRDefault="0075630E" w:rsidP="00D303A4">
            <w:pPr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</w:rPr>
              <w:t>NELLA MODERNITA’</w:t>
            </w:r>
            <w:r w:rsidR="003F3274">
              <w:rPr>
                <w:rFonts w:ascii="Calibri" w:hAnsi="Calibri" w:cs="Calibri"/>
              </w:rPr>
              <w:t xml:space="preserve"> </w:t>
            </w:r>
            <w:r w:rsidRPr="0075630E">
              <w:rPr>
                <w:rFonts w:ascii="Calibri" w:hAnsi="Calibri" w:cs="Calibri"/>
              </w:rPr>
              <w:t>Cause, sviluppi e prospettive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037F1" w14:textId="54CE7D1C" w:rsidR="0075630E" w:rsidRPr="0075630E" w:rsidRDefault="004576E1" w:rsidP="007563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GIACOBELLO</w:t>
            </w:r>
          </w:p>
        </w:tc>
      </w:tr>
    </w:tbl>
    <w:p w14:paraId="3A71E44E" w14:textId="31D7F289" w:rsidR="00BE6092" w:rsidRPr="00542B92" w:rsidRDefault="00BE6092" w:rsidP="00006F92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564A53">
        <w:rPr>
          <w:rFonts w:ascii="Calibri" w:hAnsi="Calibri"/>
          <w:b/>
          <w:color w:val="000000"/>
          <w:sz w:val="28"/>
          <w:szCs w:val="28"/>
        </w:rPr>
        <w:t>ORE 1</w:t>
      </w:r>
      <w:r w:rsidR="0050069D">
        <w:rPr>
          <w:rFonts w:ascii="Calibri" w:hAnsi="Calibri"/>
          <w:b/>
          <w:color w:val="000000"/>
          <w:sz w:val="28"/>
          <w:szCs w:val="28"/>
        </w:rPr>
        <w:t>6</w:t>
      </w:r>
      <w:r w:rsidRPr="00564A53">
        <w:rPr>
          <w:rFonts w:ascii="Calibri" w:hAnsi="Calibri"/>
          <w:b/>
          <w:color w:val="000000"/>
          <w:sz w:val="28"/>
          <w:szCs w:val="28"/>
        </w:rPr>
        <w:t>.30</w:t>
      </w:r>
      <w:r w:rsidR="00B66E84">
        <w:rPr>
          <w:rFonts w:ascii="Calibri" w:hAnsi="Calibri"/>
          <w:b/>
          <w:bCs/>
          <w:color w:val="000000"/>
          <w:sz w:val="28"/>
          <w:szCs w:val="28"/>
        </w:rPr>
        <w:t xml:space="preserve">  </w:t>
      </w:r>
    </w:p>
    <w:tbl>
      <w:tblPr>
        <w:tblW w:w="13481" w:type="dxa"/>
        <w:tblInd w:w="544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BE6092" w:rsidRPr="00D71177" w14:paraId="2BEB4812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506359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color w:val="000000"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001890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BB0DDF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021BD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TITOLO DELLA TESI</w:t>
            </w:r>
          </w:p>
        </w:tc>
      </w:tr>
      <w:tr w:rsidR="00FB3BEF" w:rsidRPr="009015E6" w14:paraId="4360A4F8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8B067" w14:textId="77777777" w:rsidR="00FB3BEF" w:rsidRPr="00BE6092" w:rsidRDefault="00FB3BEF" w:rsidP="00FB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7E0B7" w14:textId="77777777" w:rsidR="00FB3BEF" w:rsidRPr="00FB3BEF" w:rsidRDefault="00FB3BEF" w:rsidP="00FB3BE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CHIAJA</w:t>
            </w:r>
          </w:p>
          <w:p w14:paraId="6050DDE7" w14:textId="77849036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LUDOVICA               541633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5DCE9F" w14:textId="339D6F9E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FARAONE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C6C39" w14:textId="39CFBE84" w:rsidR="00FB3BEF" w:rsidRPr="00FB3BEF" w:rsidRDefault="00FB3BEF" w:rsidP="00FB3BEF">
            <w:pPr>
              <w:pStyle w:val="Normale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Sostanza, Natura e Libertà nell’</w:t>
            </w:r>
            <w:r w:rsidRPr="00FB3BEF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/>
              </w:rPr>
              <w:t>Etica</w:t>
            </w: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di Spinoza</w:t>
            </w:r>
          </w:p>
        </w:tc>
      </w:tr>
      <w:tr w:rsidR="00FB3BEF" w:rsidRPr="009015E6" w14:paraId="1CAB3755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584E6" w14:textId="77777777" w:rsidR="00FB3BEF" w:rsidRPr="00BE6092" w:rsidRDefault="00FB3BEF" w:rsidP="00FB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CC97AE" w14:textId="77777777" w:rsidR="00FB3BEF" w:rsidRPr="00FB3BEF" w:rsidRDefault="00FB3BEF" w:rsidP="00FB3BE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LA CAMERA SERGI</w:t>
            </w:r>
          </w:p>
          <w:p w14:paraId="4A783A4C" w14:textId="50E3E439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SALVATORE            541447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157C6" w14:textId="51B73BD8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FARAONE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70E91A" w14:textId="60A78AF3" w:rsidR="00FB3BEF" w:rsidRPr="006B4050" w:rsidRDefault="00FB3BEF" w:rsidP="006B405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TRA SISTEMA E LIBERTA’ SCHELLING INTERPRETE DI SPINOZA</w:t>
            </w:r>
          </w:p>
        </w:tc>
      </w:tr>
      <w:tr w:rsidR="00FB3BEF" w:rsidRPr="009015E6" w14:paraId="35995D25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766F49" w14:textId="77777777" w:rsidR="00FB3BEF" w:rsidRPr="00BE6092" w:rsidRDefault="00FB3BEF" w:rsidP="00FB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707F55" w14:textId="77777777" w:rsidR="00FB3BEF" w:rsidRPr="00FB3BEF" w:rsidRDefault="00FB3BEF" w:rsidP="00FB3BE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MADULI</w:t>
            </w:r>
          </w:p>
          <w:p w14:paraId="4466BDB2" w14:textId="29D1B11A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LORENZO                503895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882ED4" w14:textId="6C840863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BRUNI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95AB2" w14:textId="1851EBD4" w:rsidR="00FB3BEF" w:rsidRPr="006B4050" w:rsidRDefault="00FB3BEF" w:rsidP="006B405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VERBUM NARRANS</w:t>
            </w:r>
            <w:r w:rsidR="006B405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Linguaggio, narrazione e mito</w:t>
            </w:r>
          </w:p>
        </w:tc>
      </w:tr>
    </w:tbl>
    <w:p w14:paraId="35104820" w14:textId="77777777" w:rsidR="00BE6092" w:rsidRDefault="00BE6092" w:rsidP="00867E72"/>
    <w:sectPr w:rsidR="00BE6092" w:rsidSect="00DD2FDB">
      <w:headerReference w:type="default" r:id="rId6"/>
      <w:pgSz w:w="16838" w:h="11906" w:orient="landscape"/>
      <w:pgMar w:top="1134" w:right="141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2D4B" w14:textId="77777777" w:rsidR="00C1283A" w:rsidRDefault="00C1283A" w:rsidP="00DD2FDB">
      <w:r>
        <w:separator/>
      </w:r>
    </w:p>
  </w:endnote>
  <w:endnote w:type="continuationSeparator" w:id="0">
    <w:p w14:paraId="788CFD6C" w14:textId="77777777" w:rsidR="00C1283A" w:rsidRDefault="00C1283A" w:rsidP="00DD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5094" w14:textId="77777777" w:rsidR="00C1283A" w:rsidRDefault="00C1283A" w:rsidP="00DD2FDB">
      <w:r>
        <w:separator/>
      </w:r>
    </w:p>
  </w:footnote>
  <w:footnote w:type="continuationSeparator" w:id="0">
    <w:p w14:paraId="20993A70" w14:textId="77777777" w:rsidR="00C1283A" w:rsidRDefault="00C1283A" w:rsidP="00DD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B62E" w14:textId="5BB4AB39" w:rsidR="00FB3BEF" w:rsidRDefault="00FB3BEF" w:rsidP="00FB3BEF">
    <w:pPr>
      <w:pStyle w:val="Intestazione"/>
      <w:jc w:val="center"/>
    </w:pPr>
    <w:r>
      <w:rPr>
        <w:rFonts w:ascii="Calibri" w:hAnsi="Calibri" w:cs="Calibri"/>
        <w:b/>
        <w:noProof/>
      </w:rPr>
      <w:drawing>
        <wp:inline distT="0" distB="0" distL="0" distR="0" wp14:anchorId="3D1995D4" wp14:editId="1995C3FA">
          <wp:extent cx="600075" cy="657225"/>
          <wp:effectExtent l="0" t="0" r="9525" b="9525"/>
          <wp:docPr id="365682996" name="Immagine 2" descr="Immagine che contiene testo, emblema, logo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682996" name="Immagine 2" descr="Immagine che contiene testo, emblema, logo, Ma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6000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B"/>
    <w:rsid w:val="00006F92"/>
    <w:rsid w:val="00054206"/>
    <w:rsid w:val="000B6169"/>
    <w:rsid w:val="000D5921"/>
    <w:rsid w:val="00104CB7"/>
    <w:rsid w:val="00123854"/>
    <w:rsid w:val="0018438F"/>
    <w:rsid w:val="001A63FB"/>
    <w:rsid w:val="001F3B25"/>
    <w:rsid w:val="00217987"/>
    <w:rsid w:val="00261E63"/>
    <w:rsid w:val="00287F70"/>
    <w:rsid w:val="002E4E27"/>
    <w:rsid w:val="0038561E"/>
    <w:rsid w:val="003C75FF"/>
    <w:rsid w:val="003D7A7C"/>
    <w:rsid w:val="003F3274"/>
    <w:rsid w:val="004169E0"/>
    <w:rsid w:val="004576E1"/>
    <w:rsid w:val="0050069D"/>
    <w:rsid w:val="00500E3D"/>
    <w:rsid w:val="00514463"/>
    <w:rsid w:val="005349DA"/>
    <w:rsid w:val="00541E66"/>
    <w:rsid w:val="00542B92"/>
    <w:rsid w:val="00564A53"/>
    <w:rsid w:val="00577674"/>
    <w:rsid w:val="005D1C48"/>
    <w:rsid w:val="006158DE"/>
    <w:rsid w:val="00631D4D"/>
    <w:rsid w:val="006B4050"/>
    <w:rsid w:val="007245A1"/>
    <w:rsid w:val="0074221F"/>
    <w:rsid w:val="0075630E"/>
    <w:rsid w:val="007758A0"/>
    <w:rsid w:val="007C31C2"/>
    <w:rsid w:val="007D2999"/>
    <w:rsid w:val="007F6B24"/>
    <w:rsid w:val="00822727"/>
    <w:rsid w:val="008652B7"/>
    <w:rsid w:val="00867E72"/>
    <w:rsid w:val="008D1661"/>
    <w:rsid w:val="008D75DC"/>
    <w:rsid w:val="0097087E"/>
    <w:rsid w:val="009D4330"/>
    <w:rsid w:val="00A752D8"/>
    <w:rsid w:val="00A800CD"/>
    <w:rsid w:val="00A94ADB"/>
    <w:rsid w:val="00AE16EB"/>
    <w:rsid w:val="00B05D0E"/>
    <w:rsid w:val="00B24223"/>
    <w:rsid w:val="00B31D6A"/>
    <w:rsid w:val="00B53E36"/>
    <w:rsid w:val="00B66E84"/>
    <w:rsid w:val="00B8750E"/>
    <w:rsid w:val="00BE6092"/>
    <w:rsid w:val="00C1283A"/>
    <w:rsid w:val="00C41597"/>
    <w:rsid w:val="00C519E3"/>
    <w:rsid w:val="00C6259B"/>
    <w:rsid w:val="00C7461D"/>
    <w:rsid w:val="00C8114B"/>
    <w:rsid w:val="00C82EC4"/>
    <w:rsid w:val="00CA4C73"/>
    <w:rsid w:val="00CC571E"/>
    <w:rsid w:val="00D001B2"/>
    <w:rsid w:val="00D303A4"/>
    <w:rsid w:val="00D86738"/>
    <w:rsid w:val="00DB071E"/>
    <w:rsid w:val="00DD2FDB"/>
    <w:rsid w:val="00DF1492"/>
    <w:rsid w:val="00DF2506"/>
    <w:rsid w:val="00E43482"/>
    <w:rsid w:val="00E4418E"/>
    <w:rsid w:val="00E47DDE"/>
    <w:rsid w:val="00E53865"/>
    <w:rsid w:val="00F10D1F"/>
    <w:rsid w:val="00F24B80"/>
    <w:rsid w:val="00FA0C10"/>
    <w:rsid w:val="00FB1FCB"/>
    <w:rsid w:val="00FB2DA0"/>
    <w:rsid w:val="00FB3BE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FE79"/>
  <w15:chartTrackingRefBased/>
  <w15:docId w15:val="{F0D47CED-C322-4941-B5BE-4A582AA0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10D1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D2F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F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D2F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FD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225</Words>
  <Characters>1341</Characters>
  <Application>Microsoft Office Word</Application>
  <DocSecurity>0</DocSecurity>
  <Lines>83</Lines>
  <Paragraphs>92</Paragraphs>
  <ScaleCrop>false</ScaleCrop>
  <Company>Universita' degli Studi di Messina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56</cp:revision>
  <cp:lastPrinted>2023-11-23T08:46:00Z</cp:lastPrinted>
  <dcterms:created xsi:type="dcterms:W3CDTF">2023-12-01T08:22:00Z</dcterms:created>
  <dcterms:modified xsi:type="dcterms:W3CDTF">2026-03-06T08:57:00Z</dcterms:modified>
</cp:coreProperties>
</file>