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8CB7" w14:textId="5FC20D49" w:rsidR="0004458D" w:rsidRPr="00BC0C1C" w:rsidRDefault="0004458D" w:rsidP="0004458D">
      <w:pPr>
        <w:jc w:val="center"/>
      </w:pPr>
      <w:r w:rsidRPr="00737FF8">
        <w:rPr>
          <w:noProof/>
        </w:rPr>
        <w:drawing>
          <wp:inline distT="0" distB="0" distL="0" distR="0" wp14:anchorId="1E84F22C" wp14:editId="794ED158">
            <wp:extent cx="457200" cy="402590"/>
            <wp:effectExtent l="0" t="0" r="0" b="0"/>
            <wp:docPr id="172529979" name="Immagine 4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3CFF" w14:textId="77777777" w:rsidR="0004458D" w:rsidRPr="002F63C4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F63C4">
        <w:rPr>
          <w:rFonts w:ascii="Calibri" w:hAnsi="Calibri" w:cs="Calibri"/>
          <w:sz w:val="20"/>
          <w:szCs w:val="20"/>
        </w:rPr>
        <w:t>DIPARTIMENTO DI  CIVILTA’ ANTICHE E MODERNE</w:t>
      </w:r>
    </w:p>
    <w:p w14:paraId="65ACC77E" w14:textId="18CB9E76" w:rsidR="0004458D" w:rsidRPr="002F63C4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</w:t>
      </w:r>
      <w:r w:rsidR="00F315AF">
        <w:rPr>
          <w:rFonts w:ascii="Calibri" w:hAnsi="Calibri"/>
          <w:b/>
          <w:bCs/>
          <w:color w:val="000000"/>
          <w:sz w:val="20"/>
          <w:szCs w:val="20"/>
        </w:rPr>
        <w:t>2</w:t>
      </w:r>
      <w:r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306E2A34" w14:textId="77777777" w:rsidR="0004458D" w:rsidRPr="00EB6B38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>Seduta di Laurea del  1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LUGLIO</w:t>
      </w:r>
      <w:r w:rsidRPr="00EB6B38">
        <w:rPr>
          <w:rFonts w:ascii="Calibri" w:hAnsi="Calibri"/>
          <w:b/>
          <w:bCs/>
          <w:color w:val="000000"/>
        </w:rPr>
        <w:t xml:space="preserve"> 202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9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0D55E948" w14:textId="77777777" w:rsidR="0004458D" w:rsidRPr="00FE0FA5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AULA MAGNA 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            </w:t>
      </w:r>
    </w:p>
    <w:p w14:paraId="33E32136" w14:textId="77777777" w:rsidR="0004458D" w:rsidRPr="00FE0FA5" w:rsidRDefault="0004458D" w:rsidP="0004458D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</w:p>
    <w:p w14:paraId="2B7DD4FB" w14:textId="77777777" w:rsidR="0004458D" w:rsidRPr="002F63C4" w:rsidRDefault="0004458D" w:rsidP="0004458D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triennale Interclasse Lingue e Lett.</w:t>
      </w:r>
      <w:r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Stran.e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Tecn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. della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Mediaz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>. Linguistica</w:t>
      </w:r>
    </w:p>
    <w:p w14:paraId="15607C26" w14:textId="1492E7F5" w:rsidR="0004458D" w:rsidRPr="0058066E" w:rsidRDefault="0004458D" w:rsidP="0004458D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 w:rsidRPr="0058066E"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 xml:space="preserve">M. Marchesi (Presidente),  F. Crisante, </w:t>
      </w:r>
      <w:r>
        <w:rPr>
          <w:rFonts w:ascii="Calibri" w:hAnsi="Calibri"/>
          <w:b/>
          <w:color w:val="000000"/>
        </w:rPr>
        <w:t>E. Fiorenza,</w:t>
      </w:r>
      <w:r w:rsidR="00AC0AF8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R. Merida, </w:t>
      </w:r>
      <w:r w:rsidRPr="002F63C4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F. Rossi, </w:t>
      </w:r>
      <w:r w:rsidR="00AC0AF8">
        <w:rPr>
          <w:rFonts w:ascii="Calibri" w:hAnsi="Calibri"/>
          <w:b/>
          <w:color w:val="000000"/>
        </w:rPr>
        <w:t xml:space="preserve"> </w:t>
      </w:r>
      <w:proofErr w:type="spellStart"/>
      <w:r w:rsidR="00197F8D">
        <w:rPr>
          <w:rFonts w:ascii="Calibri" w:hAnsi="Calibri"/>
          <w:b/>
          <w:color w:val="000000"/>
        </w:rPr>
        <w:t>E.Russo</w:t>
      </w:r>
      <w:proofErr w:type="spellEnd"/>
      <w:r w:rsidR="00197F8D">
        <w:rPr>
          <w:rFonts w:ascii="Calibri" w:hAnsi="Calibri"/>
          <w:b/>
          <w:color w:val="000000"/>
        </w:rPr>
        <w:t>,</w:t>
      </w:r>
      <w:r w:rsidR="00AC0AF8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M. Scarpa, S. Taviano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"/>
        <w:gridCol w:w="2915"/>
        <w:gridCol w:w="1567"/>
        <w:gridCol w:w="7930"/>
        <w:gridCol w:w="1904"/>
      </w:tblGrid>
      <w:tr w:rsidR="0004458D" w:rsidRPr="00D22A8E" w14:paraId="0E89399E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784EA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02C6F2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9705C3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4C722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82D28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4458D" w:rsidRPr="007E7BF5" w14:paraId="76ECB6EE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40CF5" w14:textId="77777777" w:rsidR="0004458D" w:rsidRPr="00FE0FA5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21F370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BRUNO</w:t>
            </w:r>
          </w:p>
          <w:p w14:paraId="5D84E0C2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CARMELO         518485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F60D8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MERIDA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232DA9" w14:textId="77777777" w:rsidR="0004458D" w:rsidRPr="000D39BD" w:rsidRDefault="0004458D" w:rsidP="000B0759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Videogiochi e didattica dell’italiano: strategie di </w:t>
            </w:r>
          </w:p>
          <w:p w14:paraId="4C9B9B83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apprendimento L2 attraverso la saga di </w:t>
            </w:r>
            <w:proofErr w:type="spellStart"/>
            <w:r w:rsidRPr="000D39BD">
              <w:rPr>
                <w:rFonts w:ascii="Calibri" w:hAnsi="Calibri" w:cs="Calibri"/>
                <w:sz w:val="20"/>
                <w:szCs w:val="20"/>
              </w:rPr>
              <w:t>Assassin’s</w:t>
            </w:r>
            <w:proofErr w:type="spellEnd"/>
            <w:r w:rsidRPr="000D39BD">
              <w:rPr>
                <w:rFonts w:ascii="Calibri" w:hAnsi="Calibri" w:cs="Calibri"/>
                <w:sz w:val="20"/>
                <w:szCs w:val="20"/>
              </w:rPr>
              <w:t xml:space="preserve"> Creed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A9D8BE" w14:textId="77777777" w:rsidR="0004458D" w:rsidRPr="000D39BD" w:rsidRDefault="0004458D" w:rsidP="000B075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        FIORENZA</w:t>
            </w:r>
          </w:p>
        </w:tc>
      </w:tr>
      <w:tr w:rsidR="0004458D" w:rsidRPr="007E7BF5" w14:paraId="09CE2E5D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32B45B" w14:textId="77777777" w:rsidR="0004458D" w:rsidRPr="00FE0FA5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DF67B" w14:textId="77777777" w:rsidR="0004458D" w:rsidRPr="000D39BD" w:rsidRDefault="0004458D" w:rsidP="000B075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MOLINO</w:t>
            </w:r>
          </w:p>
          <w:p w14:paraId="4A25840E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VITTORIO             564468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47EFD8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MARCHESI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C8F462" w14:textId="77777777" w:rsidR="0004458D" w:rsidRPr="000D39BD" w:rsidRDefault="0004458D" w:rsidP="000B07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39BD">
              <w:rPr>
                <w:rFonts w:ascii="Calibri" w:hAnsi="Calibri" w:cs="Calibri"/>
                <w:sz w:val="20"/>
                <w:szCs w:val="20"/>
                <w:lang w:val="en-US"/>
              </w:rPr>
              <w:t>LOSS AND GAIN : FEDE E RAGIONE SECONDO JOHN HENRY NEWMAN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40EF2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CRISANTE</w:t>
            </w:r>
          </w:p>
        </w:tc>
      </w:tr>
      <w:tr w:rsidR="0004458D" w:rsidRPr="007E7BF5" w14:paraId="76EA58C5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D54E19" w14:textId="77777777" w:rsidR="0004458D" w:rsidRPr="00FE0FA5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1E449" w14:textId="77777777" w:rsidR="0004458D" w:rsidRPr="000D39BD" w:rsidRDefault="0004458D" w:rsidP="000B075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PRIVITERA</w:t>
            </w:r>
          </w:p>
          <w:p w14:paraId="663F77C5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MARIA GIOVANNA 557023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2A3B3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ROSSI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EC96B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Quando il cinema parla italiano: il doppiaggio come risorsa didattica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1DAF9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MERIDA</w:t>
            </w:r>
          </w:p>
        </w:tc>
      </w:tr>
      <w:tr w:rsidR="0004458D" w:rsidRPr="007E7BF5" w14:paraId="402AB729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C875D" w14:textId="77777777" w:rsidR="0004458D" w:rsidRPr="00FE0FA5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1AFC2" w14:textId="77777777" w:rsidR="0004458D" w:rsidRPr="000D39BD" w:rsidRDefault="0004458D" w:rsidP="000B075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TUSCANO</w:t>
            </w:r>
          </w:p>
          <w:p w14:paraId="48808F6D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ALESSANDRO    569166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B1C4C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MARCHESI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93EF7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“SEEK ME IN THE THRONG OF SPIRITS FLOATING PAST”:ELIZABETH SIDDAL DALL’IMMAGINE PRERAFFAELLITA ALLA VOCE ATTRIBUITA, TRA PAROLA POETICA E PRESENZA MEDIANICA NEL </w:t>
            </w:r>
            <w:r w:rsidRPr="000D39B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SÉANCE DIARY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15BC7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CRISANTE</w:t>
            </w:r>
          </w:p>
        </w:tc>
      </w:tr>
    </w:tbl>
    <w:p w14:paraId="41C17FE1" w14:textId="77777777" w:rsidR="0004458D" w:rsidRDefault="0004458D" w:rsidP="0004458D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  <w:r w:rsidRPr="00FE0FA5">
        <w:rPr>
          <w:rFonts w:ascii="Aptos" w:hAnsi="Aptos" w:cs="Aptos"/>
          <w:b/>
          <w:bCs/>
          <w:sz w:val="20"/>
          <w:szCs w:val="20"/>
        </w:rPr>
        <w:t xml:space="preserve">  </w:t>
      </w:r>
      <w:r>
        <w:rPr>
          <w:rFonts w:ascii="Aptos" w:hAnsi="Aptos" w:cs="Aptos"/>
          <w:b/>
          <w:bCs/>
          <w:sz w:val="20"/>
          <w:szCs w:val="20"/>
        </w:rPr>
        <w:t xml:space="preserve">  </w:t>
      </w:r>
    </w:p>
    <w:p w14:paraId="3753A85D" w14:textId="77777777" w:rsidR="0004458D" w:rsidRDefault="0004458D" w:rsidP="0004458D">
      <w:pPr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FE0FA5">
        <w:rPr>
          <w:rFonts w:ascii="Aptos" w:hAnsi="Aptos" w:cs="Aptos"/>
          <w:b/>
          <w:bCs/>
          <w:sz w:val="20"/>
          <w:szCs w:val="20"/>
        </w:rPr>
        <w:t>ORE 1</w:t>
      </w:r>
      <w:r>
        <w:rPr>
          <w:rFonts w:ascii="Aptos" w:hAnsi="Aptos" w:cs="Aptos"/>
          <w:b/>
          <w:bCs/>
          <w:sz w:val="20"/>
          <w:szCs w:val="20"/>
        </w:rPr>
        <w:t>0</w:t>
      </w:r>
      <w:r w:rsidRPr="00FE0FA5">
        <w:rPr>
          <w:rFonts w:ascii="Aptos" w:hAnsi="Aptos" w:cs="Aptos"/>
          <w:b/>
          <w:bCs/>
          <w:sz w:val="20"/>
          <w:szCs w:val="20"/>
        </w:rPr>
        <w:t>.30</w:t>
      </w:r>
    </w:p>
    <w:p w14:paraId="1F6ED885" w14:textId="361E7997" w:rsidR="0004458D" w:rsidRPr="00193CD1" w:rsidRDefault="0004458D" w:rsidP="0004458D">
      <w:pPr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              </w:t>
      </w:r>
      <w:r>
        <w:rPr>
          <w:rFonts w:ascii="Calibri" w:hAnsi="Calibri"/>
          <w:b/>
          <w:bCs/>
          <w:color w:val="000000"/>
        </w:rPr>
        <w:t>Co</w:t>
      </w:r>
      <w:r w:rsidRPr="002F63C4">
        <w:rPr>
          <w:rFonts w:ascii="Calibri" w:hAnsi="Calibri"/>
          <w:b/>
          <w:bCs/>
          <w:color w:val="000000"/>
        </w:rPr>
        <w:t>mmissione:</w:t>
      </w:r>
      <w:r>
        <w:rPr>
          <w:rFonts w:ascii="Calibri" w:hAnsi="Calibri"/>
          <w:b/>
          <w:bCs/>
          <w:color w:val="000000"/>
        </w:rPr>
        <w:t xml:space="preserve"> Prof. M. Scarpa</w:t>
      </w:r>
      <w:r w:rsidRPr="002F63C4">
        <w:rPr>
          <w:rFonts w:ascii="Calibri" w:hAnsi="Calibri"/>
          <w:b/>
          <w:color w:val="000000"/>
        </w:rPr>
        <w:t xml:space="preserve">(Presidente), </w:t>
      </w:r>
      <w:r>
        <w:rPr>
          <w:rFonts w:ascii="Calibri" w:hAnsi="Calibri"/>
          <w:b/>
          <w:color w:val="000000"/>
        </w:rPr>
        <w:t xml:space="preserve">M. Centorrino, </w:t>
      </w:r>
      <w:r w:rsidRPr="002F63C4">
        <w:rPr>
          <w:rFonts w:ascii="Calibri" w:hAnsi="Calibri"/>
          <w:b/>
          <w:color w:val="000000"/>
        </w:rPr>
        <w:t xml:space="preserve">F. Crisante, </w:t>
      </w:r>
      <w:r>
        <w:rPr>
          <w:rFonts w:ascii="Calibri" w:hAnsi="Calibri"/>
          <w:b/>
          <w:color w:val="000000"/>
        </w:rPr>
        <w:t>E. Fiorenza,</w:t>
      </w:r>
      <w:r w:rsidR="00AC0AF8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R. Merida, </w:t>
      </w:r>
      <w:r w:rsidRPr="002F63C4">
        <w:rPr>
          <w:rFonts w:ascii="Calibri" w:hAnsi="Calibri"/>
          <w:b/>
          <w:color w:val="000000"/>
        </w:rPr>
        <w:t>M. Marchesi</w:t>
      </w:r>
      <w:r>
        <w:rPr>
          <w:rFonts w:ascii="Calibri" w:hAnsi="Calibri"/>
          <w:b/>
          <w:color w:val="000000"/>
        </w:rPr>
        <w:t xml:space="preserve">, </w:t>
      </w:r>
      <w:r w:rsidR="008F5134">
        <w:rPr>
          <w:rFonts w:ascii="Calibri" w:hAnsi="Calibri"/>
          <w:b/>
          <w:color w:val="000000"/>
        </w:rPr>
        <w:t xml:space="preserve">E. Russo, </w:t>
      </w:r>
      <w:r>
        <w:rPr>
          <w:rFonts w:ascii="Calibri" w:hAnsi="Calibri"/>
          <w:b/>
          <w:color w:val="000000"/>
        </w:rPr>
        <w:t>M. Sindoni, S. Taviano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4458D" w:rsidRPr="00D71177" w14:paraId="66AEDB5B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752CE5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85170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92673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51837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4458D" w:rsidRPr="0058066E" w14:paraId="19C7A7D4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22290B" w14:textId="77777777" w:rsidR="0004458D" w:rsidRPr="0058066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D75EC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AMATO</w:t>
            </w:r>
          </w:p>
          <w:p w14:paraId="07F199EE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ELIANA                        540988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B05F8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CRISANTE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0E900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“Writing Gender, Writing Time”: Costruzione </w:t>
            </w:r>
            <w:proofErr w:type="spellStart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identitarian</w:t>
            </w:r>
            <w:proofErr w:type="spellEnd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nell’ORLANDO DI Virginia Woolf e Words, Wide Night di Carol Ann Duffy</w:t>
            </w:r>
          </w:p>
        </w:tc>
      </w:tr>
      <w:tr w:rsidR="0004458D" w:rsidRPr="0058066E" w14:paraId="3A99EB4A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E2930" w14:textId="77777777" w:rsidR="0004458D" w:rsidRPr="0058066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EE09E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CALABRO’</w:t>
            </w:r>
          </w:p>
          <w:p w14:paraId="0EE02C7A" w14:textId="494FC705" w:rsidR="0004458D" w:rsidRPr="00197F8D" w:rsidRDefault="0004458D" w:rsidP="00197F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DANIELE                     535206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6EA9C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SINDONI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33358C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Traduzione e sottotitolazione del film </w:t>
            </w:r>
            <w:r w:rsidRPr="000D39B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 Sunshine</w:t>
            </w: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H. </w:t>
            </w:r>
            <w:proofErr w:type="spellStart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Okuyama:l'inglese</w:t>
            </w:r>
            <w:proofErr w:type="spellEnd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come mediazione fra giapponese e italiano</w:t>
            </w:r>
          </w:p>
        </w:tc>
      </w:tr>
      <w:tr w:rsidR="0004458D" w:rsidRPr="0058066E" w14:paraId="4BB68005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44EE6" w14:textId="77777777" w:rsidR="0004458D" w:rsidRPr="0058066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B39F4C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FERRARO</w:t>
            </w:r>
          </w:p>
          <w:p w14:paraId="57F32D54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CATERINA                   541688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1EE022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89526A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L’EREDITÀ DI SENECA NEL MACBETH DI SHAKESPEARE:</w:t>
            </w:r>
          </w:p>
          <w:p w14:paraId="3D2B9316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TEMI, STRUTTURE E RICEZIONE.</w:t>
            </w:r>
          </w:p>
        </w:tc>
      </w:tr>
      <w:tr w:rsidR="0004458D" w:rsidRPr="0058066E" w14:paraId="4969D3F9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5A0F2B" w14:textId="77777777" w:rsidR="0004458D" w:rsidRPr="0058066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04A5D0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INGCO</w:t>
            </w:r>
          </w:p>
          <w:p w14:paraId="4A59D116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DIANA ROSE               544405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71F7E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SINDONI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401131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UN’INDAGINE SOCIOLINGUISTICA </w:t>
            </w:r>
          </w:p>
          <w:p w14:paraId="12E07EB6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DEL TRANSLANGUAGING TRA I GIOVANI FILIPPINI IN ITALIA</w:t>
            </w:r>
          </w:p>
        </w:tc>
      </w:tr>
      <w:tr w:rsidR="0004458D" w:rsidRPr="0058066E" w14:paraId="6D055F53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F5D8B6" w14:textId="77777777" w:rsidR="0004458D" w:rsidRPr="0058066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87B57B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MENTESANA</w:t>
            </w:r>
          </w:p>
          <w:p w14:paraId="6E49F0CB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MORENA                      541679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79608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FIORENZA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3752B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L’influenza della lingua inglese nel doppiaggio italiano: </w:t>
            </w:r>
          </w:p>
          <w:p w14:paraId="3622B84E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il caso </w:t>
            </w:r>
            <w:r w:rsidRPr="000D39BD">
              <w:rPr>
                <w:rFonts w:ascii="Calibri" w:hAnsi="Calibri" w:cs="Calibri"/>
                <w:i/>
                <w:iCs/>
                <w:sz w:val="20"/>
                <w:szCs w:val="20"/>
              </w:rPr>
              <w:t>Stranger Things</w:t>
            </w:r>
          </w:p>
        </w:tc>
      </w:tr>
      <w:tr w:rsidR="0004458D" w:rsidRPr="0058066E" w14:paraId="07DBA535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6EEF0" w14:textId="77777777" w:rsidR="0004458D" w:rsidRPr="0058066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9235D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NAPOLI</w:t>
            </w:r>
          </w:p>
          <w:p w14:paraId="35BE66C7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GIOVANNI                    540849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9AF6A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TAVIANO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4B6E85" w14:textId="77777777" w:rsidR="0004458D" w:rsidRPr="000D39BD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Lingua e identità urbana nella poesia di Benjamin Zephaniah</w:t>
            </w:r>
          </w:p>
        </w:tc>
      </w:tr>
      <w:tr w:rsidR="0018352A" w:rsidRPr="0058066E" w14:paraId="03663BB1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F9F23" w14:textId="527F9E65" w:rsidR="0018352A" w:rsidRPr="0058066E" w:rsidRDefault="0018352A" w:rsidP="00183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1BA2B" w14:textId="77777777" w:rsidR="0018352A" w:rsidRPr="0058066E" w:rsidRDefault="0018352A" w:rsidP="001835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>SCIBILIA</w:t>
            </w:r>
          </w:p>
          <w:p w14:paraId="12E8F1E3" w14:textId="33CFD691" w:rsidR="0018352A" w:rsidRPr="000D39BD" w:rsidRDefault="0018352A" w:rsidP="001835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IVANA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553645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441CC" w14:textId="47675570" w:rsidR="0018352A" w:rsidRPr="000D39BD" w:rsidRDefault="0018352A" w:rsidP="00183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ACE8A8" w14:textId="62457E94" w:rsidR="0018352A" w:rsidRPr="000D39BD" w:rsidRDefault="0018352A" w:rsidP="001835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>L’ACQUISIZIONE LINGUISTICA DEL DEUTSCH ALS ZWEITSPRACHE NEI CONTESTI MIGRATORI IN GERMANIA</w:t>
            </w:r>
          </w:p>
        </w:tc>
      </w:tr>
      <w:tr w:rsidR="0018352A" w:rsidRPr="0058066E" w14:paraId="18D6C943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DA146" w14:textId="7F91DEC7" w:rsidR="0018352A" w:rsidRPr="0058066E" w:rsidRDefault="0018352A" w:rsidP="00183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0A4B0" w14:textId="77777777" w:rsidR="0018352A" w:rsidRPr="000D39BD" w:rsidRDefault="0018352A" w:rsidP="0018352A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SINDONI</w:t>
            </w:r>
          </w:p>
          <w:p w14:paraId="7ABADEDB" w14:textId="77777777" w:rsidR="0018352A" w:rsidRPr="000D39BD" w:rsidRDefault="0018352A" w:rsidP="001835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ALESSANDRO            545018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47F8D" w14:textId="77777777" w:rsidR="0018352A" w:rsidRPr="000D39BD" w:rsidRDefault="0018352A" w:rsidP="001835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CENTORRINO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E3823" w14:textId="77777777" w:rsidR="0018352A" w:rsidRPr="000D39BD" w:rsidRDefault="0018352A" w:rsidP="001835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CULTURA VISUALE E COMUNICAZIONE DIGITALE: </w:t>
            </w:r>
          </w:p>
          <w:p w14:paraId="79DC708D" w14:textId="77777777" w:rsidR="0018352A" w:rsidRPr="000D39BD" w:rsidRDefault="0018352A" w:rsidP="0018352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IL CASO LUX DI ROSALÍA TRA ESTETIZZAZIONE E PERFORMANCE DEL SIMBOLO</w:t>
            </w:r>
          </w:p>
        </w:tc>
      </w:tr>
    </w:tbl>
    <w:p w14:paraId="02F3C285" w14:textId="77777777" w:rsidR="0004458D" w:rsidRPr="0058066E" w:rsidRDefault="0004458D" w:rsidP="0004458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22"/>
          <w:szCs w:val="22"/>
        </w:rPr>
      </w:pPr>
    </w:p>
    <w:p w14:paraId="5C7A1E1D" w14:textId="77777777" w:rsidR="0004458D" w:rsidRDefault="0004458D" w:rsidP="0004458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</w:rPr>
      </w:pPr>
    </w:p>
    <w:p w14:paraId="53E22869" w14:textId="07ADDAFF" w:rsidR="0004458D" w:rsidRPr="00BC0C1C" w:rsidRDefault="0004458D" w:rsidP="0004458D">
      <w:pPr>
        <w:jc w:val="center"/>
      </w:pPr>
      <w:r w:rsidRPr="00737FF8">
        <w:rPr>
          <w:noProof/>
        </w:rPr>
        <w:drawing>
          <wp:inline distT="0" distB="0" distL="0" distR="0" wp14:anchorId="6D4B4185" wp14:editId="6DFC6B50">
            <wp:extent cx="457200" cy="402590"/>
            <wp:effectExtent l="0" t="0" r="0" b="0"/>
            <wp:docPr id="1707903633" name="Immagine 3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27E0" w14:textId="77777777" w:rsidR="0004458D" w:rsidRPr="002F63C4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F63C4">
        <w:rPr>
          <w:rFonts w:ascii="Calibri" w:hAnsi="Calibri" w:cs="Calibri"/>
          <w:sz w:val="20"/>
          <w:szCs w:val="20"/>
        </w:rPr>
        <w:t>DIPARTIMENTO DI  CIVILTA’ ANTICHE E MODERNE</w:t>
      </w:r>
    </w:p>
    <w:p w14:paraId="60478D25" w14:textId="77777777" w:rsidR="0004458D" w:rsidRPr="002F63C4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33FEBD4D" w14:textId="77777777" w:rsidR="0004458D" w:rsidRPr="00EB6B38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>Seduta di Laurea del  1</w:t>
      </w:r>
      <w:r>
        <w:rPr>
          <w:rFonts w:ascii="Calibri" w:hAnsi="Calibri"/>
          <w:b/>
          <w:bCs/>
          <w:color w:val="000000"/>
        </w:rPr>
        <w:t>7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LUGLIO</w:t>
      </w:r>
      <w:r w:rsidRPr="00EB6B38">
        <w:rPr>
          <w:rFonts w:ascii="Calibri" w:hAnsi="Calibri"/>
          <w:b/>
          <w:bCs/>
          <w:color w:val="000000"/>
        </w:rPr>
        <w:t xml:space="preserve"> 202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9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4EB10C49" w14:textId="77777777" w:rsidR="0004458D" w:rsidRPr="00FE0FA5" w:rsidRDefault="0004458D" w:rsidP="0004458D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 w:rsidRPr="002347C0">
        <w:rPr>
          <w:rFonts w:ascii="Calibri" w:hAnsi="Calibri" w:cs="Book Antiqua"/>
          <w:b/>
          <w:bCs/>
          <w:smallCaps/>
          <w:color w:val="000000"/>
          <w:sz w:val="32"/>
          <w:szCs w:val="32"/>
        </w:rPr>
        <w:t>aula  magna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            </w:t>
      </w:r>
    </w:p>
    <w:p w14:paraId="79313A23" w14:textId="77777777" w:rsidR="0004458D" w:rsidRPr="00FE0FA5" w:rsidRDefault="0004458D" w:rsidP="0004458D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  <w:r>
        <w:rPr>
          <w:rFonts w:ascii="Calibri" w:hAnsi="Calibri" w:cs="Clarendon"/>
          <w:b/>
          <w:bCs/>
          <w:color w:val="000000"/>
        </w:rPr>
        <w:t xml:space="preserve"> – Corso di laurea Quadriennale Lingue e Lett. Stran. Moderne V.O.</w:t>
      </w:r>
    </w:p>
    <w:p w14:paraId="79EDE127" w14:textId="77777777" w:rsidR="002347C0" w:rsidRDefault="0004458D" w:rsidP="002347C0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triennale Interclasse Lingue e Lett.</w:t>
      </w:r>
      <w:r>
        <w:rPr>
          <w:rFonts w:ascii="Calibri" w:hAnsi="Calibri" w:cs="Clarendon"/>
          <w:b/>
          <w:bCs/>
          <w:color w:val="000000"/>
        </w:rPr>
        <w:t xml:space="preserve"> </w:t>
      </w:r>
      <w:r w:rsidRPr="002F63C4">
        <w:rPr>
          <w:rFonts w:ascii="Calibri" w:hAnsi="Calibri" w:cs="Clarendon"/>
          <w:b/>
          <w:bCs/>
          <w:color w:val="000000"/>
        </w:rPr>
        <w:t>Stran.</w:t>
      </w:r>
      <w:r>
        <w:rPr>
          <w:rFonts w:ascii="Calibri" w:hAnsi="Calibri" w:cs="Clarendon"/>
          <w:b/>
          <w:bCs/>
          <w:color w:val="000000"/>
        </w:rPr>
        <w:t xml:space="preserve"> </w:t>
      </w:r>
      <w:r w:rsidRPr="002F63C4">
        <w:rPr>
          <w:rFonts w:ascii="Calibri" w:hAnsi="Calibri" w:cs="Clarendon"/>
          <w:b/>
          <w:bCs/>
          <w:color w:val="000000"/>
        </w:rPr>
        <w:t xml:space="preserve">e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Tecn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. della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Mediaz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>. Linguistica</w:t>
      </w:r>
    </w:p>
    <w:p w14:paraId="763311B2" w14:textId="68F1ECD3" w:rsidR="008F5134" w:rsidRDefault="0004458D" w:rsidP="002347C0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 </w:t>
      </w:r>
      <w:r>
        <w:rPr>
          <w:rFonts w:ascii="Calibri" w:hAnsi="Calibri"/>
          <w:b/>
          <w:color w:val="000000"/>
        </w:rPr>
        <w:t>M. Marchesi</w:t>
      </w:r>
      <w:r w:rsidRPr="002F63C4">
        <w:rPr>
          <w:rFonts w:ascii="Calibri" w:hAnsi="Calibri"/>
          <w:b/>
          <w:color w:val="000000"/>
        </w:rPr>
        <w:t xml:space="preserve">, (Presidente), </w:t>
      </w:r>
      <w:r>
        <w:rPr>
          <w:rFonts w:ascii="Calibri" w:hAnsi="Calibri"/>
          <w:b/>
          <w:color w:val="000000"/>
        </w:rPr>
        <w:t>A. Antonazzo,</w:t>
      </w:r>
      <w:r w:rsidR="008F5134">
        <w:rPr>
          <w:rFonts w:ascii="Calibri" w:hAnsi="Calibri"/>
          <w:b/>
          <w:color w:val="000000"/>
        </w:rPr>
        <w:t xml:space="preserve"> F. Ciaramitaro</w:t>
      </w:r>
      <w:r w:rsidR="006D70E5">
        <w:rPr>
          <w:rFonts w:ascii="Calibri" w:hAnsi="Calibri"/>
          <w:b/>
          <w:color w:val="000000"/>
        </w:rPr>
        <w:t xml:space="preserve">, </w:t>
      </w:r>
      <w:r w:rsidRPr="002F63C4">
        <w:rPr>
          <w:rFonts w:ascii="Calibri" w:hAnsi="Calibri"/>
          <w:b/>
          <w:color w:val="000000"/>
        </w:rPr>
        <w:t>F. Crisante, P. Gallo,</w:t>
      </w:r>
      <w:r>
        <w:rPr>
          <w:rFonts w:ascii="Calibri" w:hAnsi="Calibri"/>
          <w:b/>
          <w:color w:val="000000"/>
        </w:rPr>
        <w:t xml:space="preserve"> M. Geraci,</w:t>
      </w:r>
      <w:r w:rsidRPr="002F63C4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S.  Mangiapane, M. Mollica, M. Scarpa, </w:t>
      </w:r>
    </w:p>
    <w:p w14:paraId="6EA750BE" w14:textId="5013A474" w:rsidR="0004458D" w:rsidRPr="002347C0" w:rsidRDefault="008F5134" w:rsidP="008F5134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        </w:t>
      </w:r>
      <w:r w:rsidR="0004458D">
        <w:rPr>
          <w:rFonts w:ascii="Calibri" w:hAnsi="Calibri"/>
          <w:b/>
          <w:color w:val="000000"/>
        </w:rPr>
        <w:t>A. Tramontana</w:t>
      </w:r>
      <w:r w:rsidR="008F14D1">
        <w:rPr>
          <w:rFonts w:ascii="Calibri" w:hAnsi="Calibri"/>
          <w:b/>
          <w:color w:val="000000"/>
        </w:rPr>
        <w:t>, L.</w:t>
      </w:r>
      <w:r w:rsidR="0033170E">
        <w:rPr>
          <w:rFonts w:ascii="Calibri" w:hAnsi="Calibri"/>
          <w:b/>
          <w:color w:val="000000"/>
        </w:rPr>
        <w:t xml:space="preserve"> Venuti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"/>
        <w:gridCol w:w="2915"/>
        <w:gridCol w:w="1567"/>
        <w:gridCol w:w="7930"/>
        <w:gridCol w:w="1904"/>
      </w:tblGrid>
      <w:tr w:rsidR="0004458D" w:rsidRPr="00D22A8E" w14:paraId="09F955D9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D170E0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411ED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06EB1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33B9E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42E287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4458D" w:rsidRPr="007E7BF5" w14:paraId="53EDAE1D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5F2299" w14:textId="77777777" w:rsidR="0004458D" w:rsidRPr="00FE0FA5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F2D57" w14:textId="77777777" w:rsidR="0004458D" w:rsidRPr="0056667E" w:rsidRDefault="0004458D" w:rsidP="000B075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CUTRUPI</w:t>
            </w:r>
          </w:p>
          <w:p w14:paraId="123B0959" w14:textId="4B9E5C03" w:rsidR="0004458D" w:rsidRPr="008037D1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MIRIAM             </w:t>
            </w:r>
            <w:r w:rsidR="0033170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</w:t>
            </w: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542673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E24B48" w14:textId="77777777" w:rsidR="0004458D" w:rsidRPr="008037D1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MANGIAPANE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F12F2" w14:textId="77777777" w:rsidR="0004458D" w:rsidRPr="0056667E" w:rsidRDefault="0004458D" w:rsidP="000B075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 problema della terminologia giuridica nella </w:t>
            </w:r>
          </w:p>
          <w:p w14:paraId="5936CF9D" w14:textId="77777777" w:rsidR="0004458D" w:rsidRPr="008037D1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traduzione francese di </w:t>
            </w:r>
            <w:r w:rsidRPr="0056667E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Testimone inconsapevole</w:t>
            </w: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di Gianrico Carofiglio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7A410" w14:textId="77777777" w:rsidR="0004458D" w:rsidRPr="00FE0FA5" w:rsidRDefault="0004458D" w:rsidP="000B0759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56667E">
              <w:rPr>
                <w:rFonts w:ascii="Calibri" w:hAnsi="Calibri" w:cs="Calibri"/>
                <w:sz w:val="22"/>
                <w:szCs w:val="22"/>
              </w:rPr>
              <w:t>GALLO</w:t>
            </w:r>
          </w:p>
        </w:tc>
      </w:tr>
      <w:tr w:rsidR="008F5134" w:rsidRPr="007E7BF5" w14:paraId="4D95A8A1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D6021" w14:textId="77777777" w:rsidR="008F5134" w:rsidRPr="00FE0FA5" w:rsidRDefault="008F5134" w:rsidP="008F5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B08A4" w14:textId="77777777" w:rsidR="008F5134" w:rsidRPr="00AA3FF5" w:rsidRDefault="008F5134" w:rsidP="008F51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A3FF5">
              <w:rPr>
                <w:rFonts w:ascii="Calibri" w:hAnsi="Calibri" w:cs="Calibri"/>
              </w:rPr>
              <w:t>FASOLO</w:t>
            </w:r>
          </w:p>
          <w:p w14:paraId="1978E047" w14:textId="6CE9E203" w:rsidR="008F5134" w:rsidRPr="0056667E" w:rsidRDefault="008F5134" w:rsidP="008F51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A3FF5">
              <w:rPr>
                <w:rFonts w:ascii="Calibri" w:hAnsi="Calibri" w:cs="Calibri"/>
              </w:rPr>
              <w:t xml:space="preserve">ALESSIA             </w:t>
            </w:r>
            <w:r w:rsidR="0033170E">
              <w:rPr>
                <w:rFonts w:ascii="Calibri" w:hAnsi="Calibri" w:cs="Calibri"/>
              </w:rPr>
              <w:t xml:space="preserve">       </w:t>
            </w:r>
            <w:r w:rsidRPr="00AA3FF5">
              <w:rPr>
                <w:rFonts w:ascii="Calibri" w:hAnsi="Calibri" w:cs="Calibri"/>
              </w:rPr>
              <w:t>555519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40CF2C" w14:textId="6357EEAE" w:rsidR="008F5134" w:rsidRPr="0056667E" w:rsidRDefault="008F5134" w:rsidP="008F5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3FF5">
              <w:rPr>
                <w:rFonts w:ascii="Calibri" w:hAnsi="Calibri" w:cs="Calibri"/>
              </w:rPr>
              <w:t>MOLLICA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89A7C" w14:textId="3C7CB742" w:rsidR="008F5134" w:rsidRPr="0056667E" w:rsidRDefault="008F5134" w:rsidP="008F51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A3FF5">
              <w:rPr>
                <w:rFonts w:ascii="Calibri" w:hAnsi="Calibri" w:cs="Calibri"/>
              </w:rPr>
              <w:t xml:space="preserve">DAL </w:t>
            </w:r>
            <w:r w:rsidRPr="00AA3FF5">
              <w:rPr>
                <w:rFonts w:ascii="Calibri" w:hAnsi="Calibri" w:cs="Calibri"/>
                <w:i/>
                <w:iCs/>
              </w:rPr>
              <w:t>CASERÍO</w:t>
            </w:r>
            <w:r w:rsidRPr="00AA3FF5">
              <w:rPr>
                <w:rFonts w:ascii="Calibri" w:hAnsi="Calibri" w:cs="Calibri"/>
              </w:rPr>
              <w:t xml:space="preserve"> AL </w:t>
            </w:r>
            <w:r w:rsidRPr="00AA3FF5">
              <w:rPr>
                <w:rFonts w:ascii="Calibri" w:hAnsi="Calibri" w:cs="Calibri"/>
                <w:i/>
                <w:iCs/>
              </w:rPr>
              <w:t>SUPER BOWL</w:t>
            </w:r>
            <w:r w:rsidRPr="00AA3FF5">
              <w:rPr>
                <w:rFonts w:ascii="Calibri" w:hAnsi="Calibri" w:cs="Calibri"/>
              </w:rPr>
              <w:t>: COLONIALISMO, IDENTITÀ E RESISTENZA NELLA MUSICA DI BAD BUNNY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B562C" w14:textId="69EE5957" w:rsidR="008F5134" w:rsidRPr="0056667E" w:rsidRDefault="008F5134" w:rsidP="008F5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CIARAMITARO</w:t>
            </w:r>
          </w:p>
        </w:tc>
      </w:tr>
      <w:tr w:rsidR="008F5134" w:rsidRPr="007E7BF5" w14:paraId="062DEAFE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730FBE" w14:textId="77777777" w:rsidR="008F5134" w:rsidRPr="00FE0FA5" w:rsidRDefault="008F5134" w:rsidP="008F5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F910B" w14:textId="77777777" w:rsidR="008F5134" w:rsidRPr="00AA3FF5" w:rsidRDefault="008F5134" w:rsidP="008F5134">
            <w:pPr>
              <w:jc w:val="both"/>
              <w:rPr>
                <w:rFonts w:ascii="Calibri" w:hAnsi="Calibri" w:cs="Calibri"/>
              </w:rPr>
            </w:pPr>
            <w:r w:rsidRPr="00AA3FF5">
              <w:rPr>
                <w:rFonts w:ascii="Calibri" w:hAnsi="Calibri" w:cs="Calibri"/>
              </w:rPr>
              <w:t>SIRNA</w:t>
            </w:r>
          </w:p>
          <w:p w14:paraId="5DC16F41" w14:textId="74D6DBC1" w:rsidR="008F5134" w:rsidRPr="008037D1" w:rsidRDefault="008F5134" w:rsidP="008F51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A3FF5">
              <w:rPr>
                <w:rFonts w:ascii="Calibri" w:hAnsi="Calibri" w:cs="Calibri"/>
              </w:rPr>
              <w:t xml:space="preserve">MARIACONCETTA </w:t>
            </w:r>
            <w:r w:rsidR="0033170E">
              <w:rPr>
                <w:rFonts w:ascii="Calibri" w:hAnsi="Calibri" w:cs="Calibri"/>
              </w:rPr>
              <w:t xml:space="preserve">  </w:t>
            </w:r>
            <w:r w:rsidRPr="00AA3FF5">
              <w:rPr>
                <w:rFonts w:ascii="Calibri" w:hAnsi="Calibri" w:cs="Calibri"/>
              </w:rPr>
              <w:t>563545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60700" w14:textId="2F7694EA" w:rsidR="008F5134" w:rsidRPr="008037D1" w:rsidRDefault="008F5134" w:rsidP="008F5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FF5">
              <w:rPr>
                <w:rFonts w:ascii="Calibri" w:hAnsi="Calibri" w:cs="Calibri"/>
              </w:rPr>
              <w:t>MOLLICA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8DE4C" w14:textId="5084F0F9" w:rsidR="008F5134" w:rsidRPr="008F5134" w:rsidRDefault="008F5134" w:rsidP="008F513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358AB">
              <w:rPr>
                <w:rFonts w:ascii="Calibri" w:hAnsi="Calibri" w:cs="Calibri"/>
                <w:sz w:val="20"/>
                <w:szCs w:val="20"/>
                <w:lang w:val="en-US"/>
              </w:rPr>
              <w:t>FROM METZ YÉGHERN TO ARTSAKH: ARMENIAN MUSICAL ACTIVISM IN SYSTEM OF A DOWN AND IN THE EUROVISION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4CD1E" w14:textId="5DBBD4A8" w:rsidR="008F5134" w:rsidRPr="00FE0FA5" w:rsidRDefault="008F5134" w:rsidP="008F5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VENUTI</w:t>
            </w:r>
          </w:p>
        </w:tc>
      </w:tr>
      <w:tr w:rsidR="0004458D" w:rsidRPr="007E7BF5" w14:paraId="59D2A628" w14:textId="77777777" w:rsidTr="000B0759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9CC5C0" w14:textId="77777777" w:rsidR="0004458D" w:rsidRPr="00FE0FA5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B286C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RIZZO</w:t>
            </w:r>
          </w:p>
          <w:p w14:paraId="532A909F" w14:textId="40721D32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GIUSEPPINA         </w:t>
            </w:r>
            <w:r w:rsidR="003317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234464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FB185A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TRAMONTANA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20073" w14:textId="77777777" w:rsidR="0004458D" w:rsidRPr="0056667E" w:rsidRDefault="0004458D" w:rsidP="000B0759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CONDIZIONE DELL’INFANZIA COME CRITICA SOCIALE NELLE OPERE DI CHARLES </w:t>
            </w:r>
          </w:p>
          <w:p w14:paraId="1A3807C2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DICKENS E GIOVANNI VERGA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E57FE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667E">
              <w:rPr>
                <w:rFonts w:ascii="Calibri" w:hAnsi="Calibri" w:cs="Calibri"/>
                <w:sz w:val="22"/>
                <w:szCs w:val="22"/>
              </w:rPr>
              <w:t>ANTONAZZO</w:t>
            </w:r>
          </w:p>
        </w:tc>
      </w:tr>
    </w:tbl>
    <w:p w14:paraId="2154E36E" w14:textId="2042CBCB" w:rsidR="0004458D" w:rsidRPr="002E0A9C" w:rsidRDefault="0004458D" w:rsidP="0004458D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 </w:t>
      </w:r>
      <w:r w:rsidRPr="00C21EBC">
        <w:rPr>
          <w:rFonts w:ascii="Aptos" w:hAnsi="Aptos" w:cs="Aptos"/>
          <w:b/>
          <w:bCs/>
        </w:rPr>
        <w:t>ORE 10.30</w:t>
      </w:r>
    </w:p>
    <w:p w14:paraId="50A5A696" w14:textId="44BCBDFA" w:rsidR="0004458D" w:rsidRPr="00193CD1" w:rsidRDefault="0004458D" w:rsidP="0004458D">
      <w:pPr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</w:t>
      </w:r>
      <w:r>
        <w:rPr>
          <w:rFonts w:ascii="Calibri" w:hAnsi="Calibri"/>
          <w:b/>
          <w:bCs/>
          <w:color w:val="000000"/>
        </w:rPr>
        <w:t xml:space="preserve">   Co</w:t>
      </w:r>
      <w:r w:rsidRPr="002F63C4">
        <w:rPr>
          <w:rFonts w:ascii="Calibri" w:hAnsi="Calibri"/>
          <w:b/>
          <w:bCs/>
          <w:color w:val="000000"/>
        </w:rPr>
        <w:t>mmissione:</w:t>
      </w:r>
      <w:r>
        <w:rPr>
          <w:rFonts w:ascii="Calibri" w:hAnsi="Calibri"/>
          <w:b/>
          <w:bCs/>
          <w:color w:val="000000"/>
        </w:rPr>
        <w:t xml:space="preserve"> Prof. M. Scarpa</w:t>
      </w:r>
      <w:r w:rsidRPr="002F63C4">
        <w:rPr>
          <w:rFonts w:ascii="Calibri" w:hAnsi="Calibri"/>
          <w:b/>
          <w:color w:val="000000"/>
        </w:rPr>
        <w:t>(Presidente),</w:t>
      </w:r>
      <w:r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>F. Crisante,</w:t>
      </w:r>
      <w:r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>P. Gallo,</w:t>
      </w:r>
      <w:r>
        <w:rPr>
          <w:rFonts w:ascii="Calibri" w:hAnsi="Calibri"/>
          <w:b/>
          <w:color w:val="000000"/>
        </w:rPr>
        <w:t xml:space="preserve"> M. Geraci,  P. </w:t>
      </w:r>
      <w:proofErr w:type="spellStart"/>
      <w:r>
        <w:rPr>
          <w:rFonts w:ascii="Calibri" w:hAnsi="Calibri"/>
          <w:b/>
          <w:color w:val="000000"/>
        </w:rPr>
        <w:t>Labadessa</w:t>
      </w:r>
      <w:proofErr w:type="spellEnd"/>
      <w:r>
        <w:rPr>
          <w:rFonts w:ascii="Calibri" w:hAnsi="Calibri"/>
          <w:b/>
          <w:color w:val="000000"/>
        </w:rPr>
        <w:t xml:space="preserve"> S.  Mangiapane, M. Marchesi, R. Salvatore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4458D" w:rsidRPr="00D71177" w14:paraId="62359F53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4B399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9AFAB4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0AA9F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EE90CC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4458D" w:rsidRPr="00272043" w14:paraId="0C1017FA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E1C5A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28370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DALLA NORA</w:t>
            </w:r>
          </w:p>
          <w:p w14:paraId="1D7911E4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SARA                            531759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02621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CRISANTE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392B6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Linguaggio, ironia e misunderstanding in </w:t>
            </w:r>
            <w:r w:rsidRPr="005666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Emma</w:t>
            </w: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Jane Austen: un’analisi pragmatica della comunicazione</w:t>
            </w:r>
          </w:p>
        </w:tc>
      </w:tr>
      <w:tr w:rsidR="0004458D" w:rsidRPr="00272043" w14:paraId="2D09DBB4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748CB6" w14:textId="77777777" w:rsidR="0004458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7197A" w14:textId="77777777" w:rsidR="0004458D" w:rsidRPr="0056667E" w:rsidRDefault="0004458D" w:rsidP="000B075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DONATO</w:t>
            </w:r>
          </w:p>
          <w:p w14:paraId="2CA944B9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MARTINA           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</w:t>
            </w: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520122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E3A28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LABADESSA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9FF47" w14:textId="77777777" w:rsidR="0004458D" w:rsidRPr="0056667E" w:rsidRDefault="0004458D" w:rsidP="000B075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6667E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Libérée</w:t>
            </w:r>
            <w:proofErr w:type="spellEnd"/>
            <w:r w:rsidRPr="0056667E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667E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Délivrée</w:t>
            </w:r>
            <w:proofErr w:type="spellEnd"/>
            <w:r w:rsidRPr="0056667E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/All’alba sorgerò</w:t>
            </w: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analisi traduttologica </w:t>
            </w:r>
          </w:p>
          <w:p w14:paraId="20530C41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 un corpus di testi musicali per il cinema d’animazione tra lingua francese e italiana</w:t>
            </w:r>
          </w:p>
        </w:tc>
      </w:tr>
      <w:tr w:rsidR="0004458D" w:rsidRPr="00272043" w14:paraId="2A2C2914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E43CE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C379C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FAMULARI</w:t>
            </w:r>
          </w:p>
          <w:p w14:paraId="00AE4C98" w14:textId="77777777" w:rsidR="0004458D" w:rsidRPr="0056667E" w:rsidRDefault="0004458D" w:rsidP="000B0759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SIRIA                            478425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D0C6E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2AE0F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</w:t>
            </w:r>
            <w:r w:rsidRPr="005666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New Woman</w:t>
            </w: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 emancipazione e modernità: la prospettiva di Ella Hepworth Dixon in </w:t>
            </w:r>
            <w:r w:rsidRPr="005666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The Story of a </w:t>
            </w:r>
            <w:proofErr w:type="spellStart"/>
            <w:r w:rsidRPr="005666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Modern</w:t>
            </w:r>
            <w:proofErr w:type="spellEnd"/>
            <w:r w:rsidRPr="005666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Woman</w:t>
            </w:r>
          </w:p>
        </w:tc>
      </w:tr>
      <w:tr w:rsidR="0004458D" w:rsidRPr="00272043" w14:paraId="43FA67E7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309D82" w14:textId="77777777" w:rsidR="0004458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177BBE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FARO</w:t>
            </w:r>
          </w:p>
          <w:p w14:paraId="06F2D0B7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MARINA TERESA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544411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DA1CC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SALVATORE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4D41E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DAL DIARIO AL DELIRIO: FOLLIA E CRISI DELL’IO NE </w:t>
            </w:r>
            <w:r w:rsidRPr="005666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LE MEMORIE DI UN PAZZO</w:t>
            </w: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N.V. GOGOL’</w:t>
            </w:r>
          </w:p>
        </w:tc>
      </w:tr>
      <w:tr w:rsidR="0004458D" w:rsidRPr="00272043" w14:paraId="6D8643F8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70DD0F" w14:textId="77777777" w:rsidR="0004458D" w:rsidRPr="00082CA3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DD87FB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PRONESTI’</w:t>
            </w:r>
          </w:p>
          <w:p w14:paraId="79B661A7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ASIA                              514009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CD29B8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color w:val="000000"/>
                <w:sz w:val="22"/>
                <w:szCs w:val="22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660F8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667E">
              <w:rPr>
                <w:rFonts w:ascii="Calibri" w:hAnsi="Calibri" w:cs="Calibri"/>
                <w:sz w:val="22"/>
                <w:szCs w:val="22"/>
              </w:rPr>
              <w:t xml:space="preserve">Romeo e Giulietta: </w:t>
            </w:r>
          </w:p>
          <w:p w14:paraId="2E82DDDD" w14:textId="77777777" w:rsidR="0004458D" w:rsidRPr="0056667E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667E">
              <w:rPr>
                <w:rFonts w:ascii="Calibri" w:hAnsi="Calibri" w:cs="Calibri"/>
                <w:sz w:val="22"/>
                <w:szCs w:val="22"/>
              </w:rPr>
              <w:t>dalla tragedia agli adattamenti moderni.</w:t>
            </w:r>
          </w:p>
        </w:tc>
      </w:tr>
      <w:tr w:rsidR="0004458D" w:rsidRPr="00272043" w14:paraId="18601030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A7562" w14:textId="77777777" w:rsidR="0004458D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606D9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>RUSSO</w:t>
            </w:r>
          </w:p>
          <w:p w14:paraId="076168EF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>MARTINA                      544472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351D8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7AE12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Lady Macbeth: dalla tragedia shakespeariana alle </w:t>
            </w:r>
          </w:p>
          <w:p w14:paraId="0D8DEA3E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>reinterpretazioni moderne.</w:t>
            </w:r>
          </w:p>
        </w:tc>
      </w:tr>
      <w:tr w:rsidR="0004458D" w:rsidRPr="00272043" w14:paraId="35C9F5A9" w14:textId="77777777" w:rsidTr="000B0759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A14CC" w14:textId="3AA00240" w:rsidR="0004458D" w:rsidRDefault="00CF5981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CCA8C1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>STRICA                           514845</w:t>
            </w:r>
          </w:p>
          <w:p w14:paraId="5672DB5D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AJLIN                       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6642B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D6FE3" w14:textId="77777777" w:rsidR="0004458D" w:rsidRPr="00587289" w:rsidRDefault="0004458D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 fascino del male: un’analisi sul personaggio di Mefistofele e altri </w:t>
            </w:r>
            <w:r w:rsidRPr="005872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villains</w:t>
            </w:r>
            <w:r w:rsidRPr="005872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nel corso dei secoli.</w:t>
            </w:r>
          </w:p>
        </w:tc>
      </w:tr>
    </w:tbl>
    <w:p w14:paraId="02BB295C" w14:textId="7D36FAC8" w:rsidR="00392BB9" w:rsidRPr="00305787" w:rsidRDefault="00842AE2" w:rsidP="00881D26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              </w:t>
      </w:r>
      <w:r w:rsidR="00392BB9"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92BB9">
        <w:rPr>
          <w:rFonts w:ascii="Calibri" w:hAnsi="Calibri"/>
          <w:smallCaps/>
          <w:noProof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FCB1A90" wp14:editId="77C93AFB">
            <wp:extent cx="640080" cy="554990"/>
            <wp:effectExtent l="0" t="0" r="7620" b="0"/>
            <wp:docPr id="4498370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B6ADA" w14:textId="2BE04BE9" w:rsidR="00454031" w:rsidRPr="00392BB9" w:rsidRDefault="00392BB9" w:rsidP="00881D26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</w:t>
      </w:r>
      <w:r w:rsidR="00CC58CC"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B44B26"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54031">
        <w:rPr>
          <w:rFonts w:ascii="Calibri" w:hAnsi="Calibri" w:cs="Calibri"/>
          <w:sz w:val="22"/>
          <w:szCs w:val="22"/>
          <w:lang w:val="it"/>
        </w:rPr>
        <w:t>DIP</w:t>
      </w:r>
      <w:r w:rsidR="00881D26">
        <w:rPr>
          <w:rFonts w:ascii="Calibri" w:hAnsi="Calibri" w:cs="Calibri"/>
          <w:sz w:val="22"/>
          <w:szCs w:val="22"/>
          <w:lang w:val="it"/>
        </w:rPr>
        <w:t>A</w:t>
      </w:r>
      <w:r w:rsidR="00454031">
        <w:rPr>
          <w:rFonts w:ascii="Calibri" w:hAnsi="Calibri" w:cs="Calibri"/>
          <w:sz w:val="22"/>
          <w:szCs w:val="22"/>
          <w:lang w:val="it"/>
        </w:rPr>
        <w:t>RTIMENTO DI  CIVILTA’ ANTICHE E MODERNE</w:t>
      </w:r>
    </w:p>
    <w:p w14:paraId="4DDEF02E" w14:textId="51CC5DFA" w:rsidR="00454031" w:rsidRPr="00A6304F" w:rsidRDefault="00FC201E" w:rsidP="00FC201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lang w:val="it"/>
        </w:rPr>
      </w:pPr>
      <w:r>
        <w:rPr>
          <w:rFonts w:ascii="Calibri" w:hAnsi="Calibri"/>
          <w:b/>
          <w:bCs/>
          <w:color w:val="000000"/>
          <w:lang w:val="it"/>
        </w:rPr>
        <w:t xml:space="preserve">                                                                                                           </w:t>
      </w:r>
      <w:r w:rsidR="00454031" w:rsidRPr="00A6304F">
        <w:rPr>
          <w:rFonts w:ascii="Calibri" w:hAnsi="Calibri"/>
          <w:b/>
          <w:bCs/>
          <w:color w:val="000000"/>
          <w:lang w:val="it"/>
        </w:rPr>
        <w:t>Anno Accademico 20</w:t>
      </w:r>
      <w:r w:rsidR="00454031">
        <w:rPr>
          <w:rFonts w:ascii="Calibri" w:hAnsi="Calibri"/>
          <w:b/>
          <w:bCs/>
          <w:color w:val="000000"/>
          <w:lang w:val="it"/>
        </w:rPr>
        <w:t>2</w:t>
      </w:r>
      <w:r w:rsidR="00B44B26">
        <w:rPr>
          <w:rFonts w:ascii="Calibri" w:hAnsi="Calibri"/>
          <w:b/>
          <w:bCs/>
          <w:color w:val="000000"/>
          <w:lang w:val="it"/>
        </w:rPr>
        <w:t>5</w:t>
      </w:r>
      <w:r w:rsidR="00454031" w:rsidRPr="00A6304F">
        <w:rPr>
          <w:rFonts w:ascii="Calibri" w:hAnsi="Calibri"/>
          <w:b/>
          <w:bCs/>
          <w:color w:val="000000"/>
          <w:lang w:val="it"/>
        </w:rPr>
        <w:t>/</w:t>
      </w:r>
      <w:r w:rsidR="00B44B26">
        <w:rPr>
          <w:rFonts w:ascii="Calibri" w:hAnsi="Calibri"/>
          <w:b/>
          <w:bCs/>
          <w:color w:val="000000"/>
          <w:lang w:val="it"/>
        </w:rPr>
        <w:t>2026</w:t>
      </w:r>
    </w:p>
    <w:p w14:paraId="7CB0FD62" w14:textId="01F69759" w:rsidR="00454031" w:rsidRPr="00173440" w:rsidRDefault="00FC201E" w:rsidP="00FC201E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                                                           </w:t>
      </w:r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 </w:t>
      </w:r>
      <w:r w:rsidR="00454031">
        <w:rPr>
          <w:rFonts w:ascii="Calibri" w:hAnsi="Calibri"/>
          <w:b/>
          <w:bCs/>
          <w:color w:val="000000"/>
          <w:sz w:val="32"/>
          <w:szCs w:val="32"/>
          <w:lang w:val="it"/>
        </w:rPr>
        <w:t>1</w:t>
      </w:r>
      <w:r w:rsidR="002E10EB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="00454031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1B610D">
        <w:rPr>
          <w:rFonts w:ascii="Calibri" w:hAnsi="Calibri"/>
          <w:b/>
          <w:bCs/>
          <w:color w:val="000000"/>
          <w:sz w:val="32"/>
          <w:szCs w:val="32"/>
          <w:lang w:val="it"/>
        </w:rPr>
        <w:t>LUGLIO</w:t>
      </w:r>
      <w:r w:rsidR="00454031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 w:rsidR="002E10EB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454031"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 w:rsidR="001B610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9</w:t>
      </w:r>
      <w:r w:rsidR="00454031"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2CF5A64B" w14:textId="1DA7FACE" w:rsidR="00454031" w:rsidRPr="0045403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E10EB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317738F1" w14:textId="551A1AA7" w:rsidR="004B1C9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Corsi di laurea Magistrale </w:t>
      </w:r>
      <w:r w:rsidR="004B1C9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Tradizione Classica – Archeologia del mediterraneo</w:t>
      </w:r>
    </w:p>
    <w:p w14:paraId="66F9514D" w14:textId="468E8350" w:rsidR="00454031" w:rsidRDefault="00667047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proofErr w:type="spellStart"/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Civilta’</w:t>
      </w:r>
      <w:proofErr w:type="spellEnd"/>
      <w:r w:rsidR="005D3CAA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Letteraria dell’Italia Medievale e Moderna</w:t>
      </w:r>
    </w:p>
    <w:p w14:paraId="0D4F675F" w14:textId="1DF0EBA4" w:rsidR="002423EE" w:rsidRPr="001006D1" w:rsidRDefault="00C27947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Corso di laurea Quadriennale in Lettere V.O.</w:t>
      </w:r>
    </w:p>
    <w:p w14:paraId="05B0F0CF" w14:textId="0D05C416" w:rsidR="00454031" w:rsidRDefault="00454031" w:rsidP="00454031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lang w:val="it"/>
        </w:rPr>
      </w:pPr>
    </w:p>
    <w:p w14:paraId="72015134" w14:textId="74EC103F" w:rsidR="009342F1" w:rsidRPr="00FA669F" w:rsidRDefault="00454031" w:rsidP="0045403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  <w:r w:rsidRPr="00FA669F">
        <w:rPr>
          <w:rFonts w:ascii="Calibri" w:hAnsi="Calibri"/>
          <w:b/>
          <w:bCs/>
          <w:color w:val="000000"/>
          <w:lang w:val="it"/>
        </w:rPr>
        <w:t xml:space="preserve">    </w:t>
      </w:r>
      <w:r w:rsidR="00404F88">
        <w:rPr>
          <w:rFonts w:ascii="Calibri" w:hAnsi="Calibri"/>
          <w:b/>
          <w:bCs/>
          <w:color w:val="000000"/>
          <w:lang w:val="it"/>
        </w:rPr>
        <w:t xml:space="preserve">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FA669F">
        <w:rPr>
          <w:rFonts w:ascii="Calibri" w:hAnsi="Calibri"/>
          <w:b/>
          <w:color w:val="000000"/>
          <w:lang w:val="it"/>
        </w:rPr>
        <w:t xml:space="preserve">Prof. </w:t>
      </w:r>
      <w:r w:rsidR="0052287D">
        <w:rPr>
          <w:rFonts w:ascii="Calibri" w:hAnsi="Calibri"/>
          <w:b/>
          <w:color w:val="000000"/>
          <w:lang w:val="it"/>
        </w:rPr>
        <w:t>M.</w:t>
      </w:r>
      <w:r w:rsidR="008C0828">
        <w:rPr>
          <w:rFonts w:ascii="Calibri" w:hAnsi="Calibri"/>
          <w:b/>
          <w:color w:val="000000"/>
          <w:lang w:val="it"/>
        </w:rPr>
        <w:t xml:space="preserve"> </w:t>
      </w:r>
      <w:r w:rsidR="0052287D">
        <w:rPr>
          <w:rFonts w:ascii="Calibri" w:hAnsi="Calibri"/>
          <w:b/>
          <w:color w:val="000000"/>
          <w:lang w:val="it"/>
        </w:rPr>
        <w:t>Onorato</w:t>
      </w:r>
      <w:r w:rsidRPr="00FA669F">
        <w:rPr>
          <w:rFonts w:ascii="Calibri" w:hAnsi="Calibri"/>
          <w:b/>
          <w:color w:val="000000"/>
          <w:lang w:val="it"/>
        </w:rPr>
        <w:t xml:space="preserve"> (Presidente) </w:t>
      </w:r>
      <w:r w:rsidR="000D76C9">
        <w:rPr>
          <w:rFonts w:ascii="Calibri" w:hAnsi="Calibri"/>
          <w:b/>
          <w:color w:val="000000"/>
          <w:lang w:val="it"/>
        </w:rPr>
        <w:t xml:space="preserve">A. Antonazzo, </w:t>
      </w:r>
      <w:r w:rsidR="0052287D">
        <w:rPr>
          <w:rFonts w:ascii="Calibri" w:hAnsi="Calibri"/>
          <w:b/>
          <w:color w:val="000000"/>
          <w:lang w:val="it"/>
        </w:rPr>
        <w:t>L. Campagna,</w:t>
      </w:r>
      <w:r w:rsidR="000B7CEB">
        <w:rPr>
          <w:rFonts w:ascii="Calibri" w:hAnsi="Calibri"/>
          <w:b/>
          <w:color w:val="000000"/>
          <w:lang w:val="it"/>
        </w:rPr>
        <w:t xml:space="preserve"> G.</w:t>
      </w:r>
      <w:r w:rsidR="003D690E">
        <w:rPr>
          <w:rFonts w:ascii="Calibri" w:hAnsi="Calibri"/>
          <w:b/>
          <w:color w:val="000000"/>
          <w:lang w:val="it"/>
        </w:rPr>
        <w:t xml:space="preserve"> </w:t>
      </w:r>
      <w:r w:rsidR="000B7CEB">
        <w:rPr>
          <w:rFonts w:ascii="Calibri" w:hAnsi="Calibri"/>
          <w:b/>
          <w:color w:val="000000"/>
          <w:lang w:val="it"/>
        </w:rPr>
        <w:t>Cascio,</w:t>
      </w:r>
      <w:r w:rsidR="0052287D">
        <w:rPr>
          <w:rFonts w:ascii="Calibri" w:hAnsi="Calibri"/>
          <w:b/>
          <w:color w:val="000000"/>
          <w:lang w:val="it"/>
        </w:rPr>
        <w:t xml:space="preserve"> </w:t>
      </w:r>
      <w:r w:rsidR="00290361">
        <w:rPr>
          <w:rFonts w:ascii="Calibri" w:hAnsi="Calibri"/>
          <w:b/>
          <w:color w:val="000000"/>
          <w:lang w:val="it"/>
        </w:rPr>
        <w:t>P. De Capua,</w:t>
      </w:r>
      <w:r w:rsidR="004C173E">
        <w:rPr>
          <w:rFonts w:ascii="Calibri" w:hAnsi="Calibri"/>
          <w:b/>
          <w:color w:val="000000"/>
          <w:lang w:val="it"/>
        </w:rPr>
        <w:t xml:space="preserve"> A. Di Stefano</w:t>
      </w:r>
      <w:r w:rsidR="000D76C9">
        <w:rPr>
          <w:rFonts w:ascii="Calibri" w:hAnsi="Calibri"/>
          <w:b/>
          <w:color w:val="000000"/>
          <w:lang w:val="it"/>
        </w:rPr>
        <w:t>,</w:t>
      </w:r>
      <w:r w:rsidR="00290361">
        <w:rPr>
          <w:rFonts w:ascii="Calibri" w:hAnsi="Calibri"/>
          <w:b/>
          <w:color w:val="000000"/>
          <w:lang w:val="it"/>
        </w:rPr>
        <w:t xml:space="preserve"> D. Gionta, </w:t>
      </w:r>
      <w:r w:rsidR="002A2F64">
        <w:rPr>
          <w:rFonts w:ascii="Calibri" w:hAnsi="Calibri"/>
          <w:b/>
          <w:color w:val="000000"/>
          <w:lang w:val="it"/>
        </w:rPr>
        <w:t>R. Santoro,</w:t>
      </w:r>
      <w:r w:rsidR="007F5DF8">
        <w:rPr>
          <w:rFonts w:ascii="Calibri" w:hAnsi="Calibri"/>
          <w:b/>
          <w:color w:val="000000"/>
          <w:lang w:val="it"/>
        </w:rPr>
        <w:t xml:space="preserve"> </w:t>
      </w:r>
      <w:r w:rsidR="001A26C4">
        <w:rPr>
          <w:rFonts w:ascii="Calibri" w:hAnsi="Calibri"/>
          <w:b/>
          <w:color w:val="000000"/>
          <w:lang w:val="it"/>
        </w:rPr>
        <w:t>S.</w:t>
      </w:r>
      <w:r w:rsidR="004C173E">
        <w:rPr>
          <w:rFonts w:ascii="Calibri" w:hAnsi="Calibri"/>
          <w:b/>
          <w:color w:val="000000"/>
          <w:lang w:val="it"/>
        </w:rPr>
        <w:t xml:space="preserve"> </w:t>
      </w:r>
      <w:r w:rsidR="001A26C4">
        <w:rPr>
          <w:rFonts w:ascii="Calibri" w:hAnsi="Calibri"/>
          <w:b/>
          <w:color w:val="000000"/>
          <w:lang w:val="it"/>
        </w:rPr>
        <w:t>Tuccinardi</w:t>
      </w: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18"/>
        <w:gridCol w:w="8138"/>
        <w:gridCol w:w="1984"/>
      </w:tblGrid>
      <w:tr w:rsidR="00454031" w:rsidRPr="00D71177" w14:paraId="2996A05D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4AF80" w14:textId="77777777" w:rsidR="00454031" w:rsidRPr="003D033D" w:rsidRDefault="00454031" w:rsidP="0003154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7D963E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9B311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79EC4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2AE53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59285B" w:rsidRPr="00624432" w14:paraId="07509E2E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2CD28" w14:textId="77777777" w:rsidR="0059285B" w:rsidRPr="00624432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22689" w14:textId="77777777" w:rsidR="0059285B" w:rsidRPr="0059285B" w:rsidRDefault="0059285B" w:rsidP="0059285B">
            <w:pPr>
              <w:jc w:val="both"/>
              <w:rPr>
                <w:rFonts w:asciiTheme="minorHAnsi" w:hAnsiTheme="minorHAnsi" w:cstheme="minorHAnsi"/>
              </w:rPr>
            </w:pPr>
            <w:r w:rsidRPr="0059285B">
              <w:rPr>
                <w:rFonts w:asciiTheme="minorHAnsi" w:hAnsiTheme="minorHAnsi" w:cstheme="minorHAnsi"/>
              </w:rPr>
              <w:t>PELLE</w:t>
            </w:r>
          </w:p>
          <w:p w14:paraId="1F83ED0D" w14:textId="350D3C0C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 xml:space="preserve">CONCETTA     525552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9BEAD" w14:textId="57C56FF3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CAMPAGNA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84BA1C" w14:textId="4C64A414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>I SARCOFAGI ROMANI IN CALABRIA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E46DAE" w14:textId="4BF77532" w:rsidR="0059285B" w:rsidRPr="0059285B" w:rsidRDefault="0059285B" w:rsidP="00E8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TUCCINARDI</w:t>
            </w:r>
          </w:p>
        </w:tc>
      </w:tr>
      <w:tr w:rsidR="0059285B" w:rsidRPr="00624432" w14:paraId="06F01BB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108C1" w14:textId="77777777" w:rsidR="0059285B" w:rsidRPr="00624432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57E883" w14:textId="77777777" w:rsidR="0059285B" w:rsidRPr="0059285B" w:rsidRDefault="0059285B" w:rsidP="0059285B">
            <w:pPr>
              <w:jc w:val="both"/>
              <w:rPr>
                <w:rFonts w:asciiTheme="minorHAnsi" w:hAnsiTheme="minorHAnsi" w:cstheme="minorHAnsi"/>
              </w:rPr>
            </w:pPr>
            <w:r w:rsidRPr="0059285B">
              <w:rPr>
                <w:rFonts w:asciiTheme="minorHAnsi" w:hAnsiTheme="minorHAnsi" w:cstheme="minorHAnsi"/>
              </w:rPr>
              <w:t>SCAFIDI</w:t>
            </w:r>
          </w:p>
          <w:p w14:paraId="222DE326" w14:textId="1A7FD244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ROBERTA        553963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FDF21" w14:textId="34B24B1A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GIONTA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FD14D" w14:textId="36F7FA77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>Prefazioni di Pomponio Leto alle edizioni dei classici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D486C" w14:textId="62506EC9" w:rsidR="0059285B" w:rsidRPr="0059285B" w:rsidRDefault="0059285B" w:rsidP="00E8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DE CAPUA</w:t>
            </w:r>
          </w:p>
        </w:tc>
      </w:tr>
      <w:tr w:rsidR="0059285B" w:rsidRPr="00624432" w14:paraId="0ED5995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43C6F" w14:textId="77777777" w:rsidR="0059285B" w:rsidRPr="00624432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700C4" w14:textId="77777777" w:rsidR="0059285B" w:rsidRPr="0059285B" w:rsidRDefault="0059285B" w:rsidP="0059285B">
            <w:pPr>
              <w:jc w:val="both"/>
              <w:rPr>
                <w:rFonts w:asciiTheme="minorHAnsi" w:hAnsiTheme="minorHAnsi" w:cstheme="minorHAnsi"/>
              </w:rPr>
            </w:pPr>
            <w:r w:rsidRPr="0059285B">
              <w:rPr>
                <w:rFonts w:asciiTheme="minorHAnsi" w:hAnsiTheme="minorHAnsi" w:cstheme="minorHAnsi"/>
              </w:rPr>
              <w:t>SCOPELLITI</w:t>
            </w:r>
          </w:p>
          <w:p w14:paraId="49E8BF2F" w14:textId="01A540B0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ALESSANDRA 563807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B400D" w14:textId="3BAF5F7A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CAMPAGNA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EA65C" w14:textId="77777777" w:rsidR="0059285B" w:rsidRPr="0059285B" w:rsidRDefault="0059285B" w:rsidP="0059285B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 xml:space="preserve">IL CULTO DI ASCLEPIO IN TESSAGLIA: ANALISI </w:t>
            </w:r>
          </w:p>
          <w:p w14:paraId="41D4DB42" w14:textId="34C48E88" w:rsidR="0059285B" w:rsidRPr="0059285B" w:rsidRDefault="0059285B" w:rsidP="0059285B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>DELLE TESTIMONIANZE LETTERARIE E ARCHEOLOGICHE</w:t>
            </w:r>
            <w:r w:rsidRPr="0059285B">
              <w:rPr>
                <w:rFonts w:asciiTheme="minorHAnsi" w:hAnsiTheme="minorHAnsi" w:cstheme="minorHAnsi"/>
                <w:color w:val="000000"/>
              </w:rPr>
              <w:tab/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EC5716" w14:textId="0A83C9EC" w:rsidR="0059285B" w:rsidRPr="0059285B" w:rsidRDefault="0059285B" w:rsidP="00E8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TUCCINARDI</w:t>
            </w:r>
          </w:p>
        </w:tc>
      </w:tr>
    </w:tbl>
    <w:p w14:paraId="312E4A02" w14:textId="77777777" w:rsidR="002B3B9F" w:rsidRDefault="002B3B9F" w:rsidP="006307DC"/>
    <w:p w14:paraId="5FAD5532" w14:textId="351DD15F" w:rsidR="002B3B9F" w:rsidRPr="004D7819" w:rsidRDefault="004D7819" w:rsidP="004D7819">
      <w:pPr>
        <w:jc w:val="center"/>
        <w:rPr>
          <w:rFonts w:asciiTheme="minorHAnsi" w:hAnsiTheme="minorHAnsi" w:cstheme="minorHAnsi"/>
        </w:rPr>
      </w:pPr>
      <w:r w:rsidRPr="004D7819">
        <w:rPr>
          <w:rFonts w:asciiTheme="minorHAnsi" w:hAnsiTheme="minorHAnsi" w:cstheme="minorHAnsi"/>
        </w:rPr>
        <w:t>Ore 10.30</w:t>
      </w:r>
    </w:p>
    <w:p w14:paraId="1E97FD16" w14:textId="77777777" w:rsidR="002B3B9F" w:rsidRDefault="002B3B9F" w:rsidP="006307DC"/>
    <w:p w14:paraId="145F3A27" w14:textId="1F7D2D2D" w:rsidR="00811C21" w:rsidRDefault="001A26C4" w:rsidP="006307DC">
      <w:r>
        <w:rPr>
          <w:rFonts w:ascii="Calibri" w:hAnsi="Calibri"/>
          <w:b/>
          <w:bCs/>
          <w:color w:val="000000"/>
          <w:lang w:val="it"/>
        </w:rPr>
        <w:t xml:space="preserve">              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FA669F">
        <w:rPr>
          <w:rFonts w:ascii="Calibri" w:hAnsi="Calibri"/>
          <w:b/>
          <w:color w:val="000000"/>
          <w:lang w:val="it"/>
        </w:rPr>
        <w:t>Prof.</w:t>
      </w:r>
      <w:r w:rsidR="00121484" w:rsidRPr="008D057B">
        <w:rPr>
          <w:rFonts w:ascii="Calibri" w:hAnsi="Calibri" w:cs="Calibri"/>
          <w:b/>
          <w:bCs/>
        </w:rPr>
        <w:t>G.</w:t>
      </w:r>
      <w:r w:rsidR="008D057B">
        <w:rPr>
          <w:rFonts w:ascii="Calibri" w:hAnsi="Calibri" w:cs="Calibri"/>
          <w:b/>
          <w:bCs/>
        </w:rPr>
        <w:t xml:space="preserve"> </w:t>
      </w:r>
      <w:r w:rsidR="00121484" w:rsidRPr="008D057B">
        <w:rPr>
          <w:rFonts w:ascii="Calibri" w:hAnsi="Calibri" w:cs="Calibri"/>
          <w:b/>
          <w:bCs/>
        </w:rPr>
        <w:t>Cascio</w:t>
      </w:r>
      <w:r w:rsidR="00121484">
        <w:t xml:space="preserve"> </w:t>
      </w:r>
      <w:r w:rsidR="00121484" w:rsidRPr="00FA669F">
        <w:rPr>
          <w:rFonts w:ascii="Calibri" w:hAnsi="Calibri"/>
          <w:b/>
          <w:color w:val="000000"/>
          <w:lang w:val="it"/>
        </w:rPr>
        <w:t>(Presidente)</w:t>
      </w:r>
      <w:r w:rsidR="008D057B">
        <w:rPr>
          <w:rFonts w:ascii="Calibri" w:hAnsi="Calibri"/>
          <w:b/>
          <w:color w:val="000000"/>
          <w:lang w:val="it"/>
        </w:rPr>
        <w:t xml:space="preserve"> </w:t>
      </w:r>
      <w:r w:rsidR="006A7C95">
        <w:rPr>
          <w:rFonts w:ascii="Calibri" w:hAnsi="Calibri"/>
          <w:b/>
          <w:color w:val="000000"/>
          <w:lang w:val="it"/>
        </w:rPr>
        <w:t xml:space="preserve">A. Antonazzo, </w:t>
      </w:r>
      <w:r w:rsidR="008D057B">
        <w:rPr>
          <w:rFonts w:ascii="Calibri" w:hAnsi="Calibri"/>
          <w:b/>
          <w:color w:val="000000"/>
          <w:lang w:val="it"/>
        </w:rPr>
        <w:t xml:space="preserve">L. </w:t>
      </w:r>
      <w:proofErr w:type="spellStart"/>
      <w:r w:rsidR="008D057B">
        <w:rPr>
          <w:rFonts w:ascii="Calibri" w:hAnsi="Calibri"/>
          <w:b/>
          <w:color w:val="000000"/>
          <w:lang w:val="it"/>
        </w:rPr>
        <w:t>Catalioto</w:t>
      </w:r>
      <w:proofErr w:type="spellEnd"/>
      <w:r w:rsidR="008D057B">
        <w:rPr>
          <w:rFonts w:ascii="Calibri" w:hAnsi="Calibri"/>
          <w:b/>
          <w:color w:val="000000"/>
          <w:lang w:val="it"/>
        </w:rPr>
        <w:t>,</w:t>
      </w:r>
      <w:r w:rsidR="006A7C95">
        <w:rPr>
          <w:rFonts w:ascii="Calibri" w:hAnsi="Calibri"/>
          <w:b/>
          <w:color w:val="000000"/>
          <w:lang w:val="it"/>
        </w:rPr>
        <w:t xml:space="preserve"> </w:t>
      </w:r>
      <w:r w:rsidR="00E929F5">
        <w:rPr>
          <w:rFonts w:ascii="Calibri" w:hAnsi="Calibri"/>
          <w:b/>
          <w:color w:val="000000"/>
          <w:lang w:val="it"/>
        </w:rPr>
        <w:t xml:space="preserve">A. Di Stefano, </w:t>
      </w:r>
      <w:r w:rsidR="0027389A">
        <w:rPr>
          <w:rFonts w:ascii="Calibri" w:hAnsi="Calibri"/>
          <w:b/>
          <w:color w:val="000000"/>
          <w:lang w:val="it"/>
        </w:rPr>
        <w:t>C.</w:t>
      </w:r>
      <w:r w:rsidR="004C173E">
        <w:rPr>
          <w:rFonts w:ascii="Calibri" w:hAnsi="Calibri"/>
          <w:b/>
          <w:color w:val="000000"/>
          <w:lang w:val="it"/>
        </w:rPr>
        <w:t xml:space="preserve"> </w:t>
      </w:r>
      <w:r w:rsidR="0027389A">
        <w:rPr>
          <w:rFonts w:ascii="Calibri" w:hAnsi="Calibri"/>
          <w:b/>
          <w:color w:val="000000"/>
          <w:lang w:val="it"/>
        </w:rPr>
        <w:t>Malta, M.</w:t>
      </w:r>
      <w:r w:rsidR="000F4665">
        <w:rPr>
          <w:rFonts w:ascii="Calibri" w:hAnsi="Calibri"/>
          <w:b/>
          <w:color w:val="000000"/>
          <w:lang w:val="it"/>
        </w:rPr>
        <w:t xml:space="preserve"> </w:t>
      </w:r>
      <w:r w:rsidR="0027389A">
        <w:rPr>
          <w:rFonts w:ascii="Calibri" w:hAnsi="Calibri"/>
          <w:b/>
          <w:color w:val="000000"/>
          <w:lang w:val="it"/>
        </w:rPr>
        <w:t>Montesano</w:t>
      </w:r>
      <w:r w:rsidR="000F4665">
        <w:rPr>
          <w:rFonts w:ascii="Calibri" w:hAnsi="Calibri"/>
          <w:b/>
          <w:color w:val="000000"/>
          <w:lang w:val="it"/>
        </w:rPr>
        <w:t>, R.</w:t>
      </w:r>
      <w:r w:rsidR="004C173E">
        <w:rPr>
          <w:rFonts w:ascii="Calibri" w:hAnsi="Calibri"/>
          <w:b/>
          <w:color w:val="000000"/>
          <w:lang w:val="it"/>
        </w:rPr>
        <w:t xml:space="preserve"> </w:t>
      </w:r>
      <w:r w:rsidR="000F4665">
        <w:rPr>
          <w:rFonts w:ascii="Calibri" w:hAnsi="Calibri"/>
          <w:b/>
          <w:color w:val="000000"/>
          <w:lang w:val="it"/>
        </w:rPr>
        <w:t>Santoro</w:t>
      </w:r>
      <w:r w:rsidR="00F250A4">
        <w:rPr>
          <w:rFonts w:ascii="Calibri" w:hAnsi="Calibri"/>
          <w:b/>
          <w:color w:val="000000"/>
          <w:lang w:val="it"/>
        </w:rPr>
        <w:t>, S. Tuccinardi</w:t>
      </w: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18"/>
        <w:gridCol w:w="8138"/>
        <w:gridCol w:w="1984"/>
      </w:tblGrid>
      <w:tr w:rsidR="005E62A6" w:rsidRPr="00D71177" w14:paraId="10DD6668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283F84" w14:textId="77777777" w:rsidR="005E62A6" w:rsidRPr="003D033D" w:rsidRDefault="005E62A6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199D5E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70712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73B45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9981D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AE1CA7" w:rsidRPr="00624432" w14:paraId="6EBB0D53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E5D67" w14:textId="77777777" w:rsidR="00AE1CA7" w:rsidRPr="00624432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1BE467" w14:textId="77777777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E1CA7">
              <w:rPr>
                <w:rFonts w:ascii="Calibri" w:hAnsi="Calibri" w:cs="Calibri"/>
                <w:color w:val="000000"/>
              </w:rPr>
              <w:t>CUZZOCREA</w:t>
            </w:r>
          </w:p>
          <w:p w14:paraId="7442060A" w14:textId="2216147E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VIRGINIA               562080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EB4BB" w14:textId="441CEDC8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CATALIOTO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83098" w14:textId="24DADA7D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</w:rPr>
              <w:t>Adelasia del Vasto e i «Lombardi» in Sicilia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8CF5B6" w14:textId="7AFCB62A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</w:rPr>
              <w:t>MONTESANO</w:t>
            </w:r>
          </w:p>
        </w:tc>
      </w:tr>
      <w:tr w:rsidR="00AE1CA7" w:rsidRPr="00624432" w14:paraId="477C5B5B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FB0A90" w14:textId="77777777" w:rsidR="00AE1CA7" w:rsidRPr="00624432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55168" w14:textId="77777777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E1CA7">
              <w:rPr>
                <w:rFonts w:ascii="Calibri" w:hAnsi="Calibri" w:cs="Calibri"/>
                <w:color w:val="000000"/>
              </w:rPr>
              <w:t>FEIS</w:t>
            </w:r>
          </w:p>
          <w:p w14:paraId="71D0EEE1" w14:textId="3770EF34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SIMONA MARIA  522453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93342" w14:textId="0295715D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MALTA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2ABD99" w14:textId="77777777" w:rsidR="00AE1CA7" w:rsidRPr="00AE1CA7" w:rsidRDefault="00AE1CA7" w:rsidP="00AE1CA7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E1CA7">
              <w:rPr>
                <w:rFonts w:ascii="Calibri" w:hAnsi="Calibri" w:cs="Calibri"/>
                <w:color w:val="000000"/>
              </w:rPr>
              <w:t>Pascoli scrittore per l’infanzia?</w:t>
            </w:r>
          </w:p>
          <w:p w14:paraId="19E05F31" w14:textId="77777777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0AA26" w14:textId="14B874FF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ANTONAZZO</w:t>
            </w:r>
          </w:p>
        </w:tc>
      </w:tr>
      <w:tr w:rsidR="000F4665" w:rsidRPr="00624432" w14:paraId="2814C062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C4CB8" w14:textId="21F5FEF8" w:rsidR="000F4665" w:rsidRPr="00624432" w:rsidRDefault="00876F8A" w:rsidP="000F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98A96" w14:textId="77777777" w:rsidR="000F4665" w:rsidRPr="000F4665" w:rsidRDefault="000F4665" w:rsidP="000F46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DANZE’</w:t>
            </w:r>
          </w:p>
          <w:p w14:paraId="48C7E278" w14:textId="28B68518" w:rsidR="000F4665" w:rsidRPr="000F4665" w:rsidRDefault="000F4665" w:rsidP="000F4665">
            <w:pPr>
              <w:jc w:val="both"/>
              <w:rPr>
                <w:rFonts w:asciiTheme="minorHAnsi" w:hAnsiTheme="minorHAnsi" w:cstheme="minorHAnsi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MARIA                   53111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7F534" w14:textId="7D1CB312" w:rsidR="000F4665" w:rsidRPr="000F4665" w:rsidRDefault="000F4665" w:rsidP="000F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SANTORO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8F839F" w14:textId="77777777" w:rsidR="0033102E" w:rsidRDefault="000F4665" w:rsidP="00A86E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I CETI SUBALTERNI E LA LORO VISIBILITÀ</w:t>
            </w:r>
            <w:r w:rsidR="00A86E3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E969D09" w14:textId="5FA17EEF" w:rsidR="000F4665" w:rsidRPr="00A86E31" w:rsidRDefault="000F4665" w:rsidP="00A86E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NELLA LETTERATURA LATINA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13579B" w14:textId="6F2BBBCA" w:rsidR="000F4665" w:rsidRPr="000F4665" w:rsidRDefault="002E1853" w:rsidP="000F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STEFANO</w:t>
            </w:r>
          </w:p>
        </w:tc>
      </w:tr>
    </w:tbl>
    <w:p w14:paraId="0F793B56" w14:textId="77777777" w:rsidR="00CC58CC" w:rsidRDefault="00233272" w:rsidP="0005062D">
      <w:r>
        <w:t xml:space="preserve">                                                                                                                       </w:t>
      </w:r>
    </w:p>
    <w:p w14:paraId="19D40A00" w14:textId="54CCAA79" w:rsidR="00B022E5" w:rsidRPr="00BE6092" w:rsidRDefault="00CC58CC" w:rsidP="0005062D">
      <w:r>
        <w:lastRenderedPageBreak/>
        <w:t xml:space="preserve">                                                                                                                       </w:t>
      </w:r>
      <w:r w:rsidR="00233272">
        <w:t xml:space="preserve">  </w:t>
      </w:r>
      <w:r w:rsidR="00857927">
        <w:t xml:space="preserve"> </w:t>
      </w:r>
      <w:r w:rsidR="00857927">
        <w:rPr>
          <w:rFonts w:ascii="Calibri" w:hAnsi="Calibri"/>
          <w:smallCaps/>
          <w:noProof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8773811" wp14:editId="30AEA331">
            <wp:extent cx="640080" cy="554990"/>
            <wp:effectExtent l="0" t="0" r="7620" b="0"/>
            <wp:docPr id="6222523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06B34" w14:textId="77777777" w:rsidR="00B022E5" w:rsidRDefault="00B022E5" w:rsidP="00B022E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1D6D957D" w14:textId="74FB03D3" w:rsidR="00B022E5" w:rsidRPr="00CA7034" w:rsidRDefault="00B022E5" w:rsidP="00B022E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CA703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 w:rsidR="008E0AB8" w:rsidRPr="00CA7034"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CA7034">
        <w:rPr>
          <w:rFonts w:ascii="Calibri" w:hAnsi="Calibri"/>
          <w:b/>
          <w:bCs/>
          <w:color w:val="000000"/>
          <w:sz w:val="20"/>
          <w:szCs w:val="20"/>
        </w:rPr>
        <w:t>/202</w:t>
      </w:r>
      <w:r w:rsidR="008E0AB8" w:rsidRPr="00CA7034"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100CAFF5" w14:textId="406F8DAE" w:rsidR="00B022E5" w:rsidRPr="000219D2" w:rsidRDefault="00B022E5" w:rsidP="00B022E5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del  </w:t>
      </w:r>
      <w:r>
        <w:rPr>
          <w:rFonts w:ascii="Calibri" w:hAnsi="Calibri"/>
          <w:b/>
          <w:bCs/>
          <w:color w:val="000000"/>
          <w:sz w:val="32"/>
          <w:szCs w:val="32"/>
        </w:rPr>
        <w:t>1</w:t>
      </w:r>
      <w:r w:rsidR="008E0AB8">
        <w:rPr>
          <w:rFonts w:ascii="Calibri" w:hAnsi="Calibri"/>
          <w:b/>
          <w:bCs/>
          <w:color w:val="000000"/>
          <w:sz w:val="32"/>
          <w:szCs w:val="32"/>
        </w:rPr>
        <w:t>7</w:t>
      </w:r>
      <w:r>
        <w:rPr>
          <w:rFonts w:ascii="Calibri" w:hAnsi="Calibri"/>
          <w:b/>
          <w:bCs/>
          <w:color w:val="000000"/>
          <w:sz w:val="32"/>
          <w:szCs w:val="32"/>
        </w:rPr>
        <w:t xml:space="preserve"> LUGLIO 202</w:t>
      </w:r>
      <w:r w:rsidR="008E0AB8">
        <w:rPr>
          <w:rFonts w:ascii="Calibri" w:hAnsi="Calibri"/>
          <w:b/>
          <w:bCs/>
          <w:color w:val="000000"/>
          <w:sz w:val="32"/>
          <w:szCs w:val="32"/>
        </w:rPr>
        <w:t>6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9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15B9477D" w14:textId="2ACB85D2" w:rsidR="00E73EB2" w:rsidRDefault="00B022E5" w:rsidP="00BC7A78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6A1DD9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D02264F" w14:textId="04ED1131" w:rsidR="00B022E5" w:rsidRPr="00BC7A78" w:rsidRDefault="00B022E5" w:rsidP="00BC7A78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</w:t>
      </w:r>
      <w:r w:rsidRPr="006E1929">
        <w:rPr>
          <w:rFonts w:ascii="Calibri" w:hAnsi="Calibri" w:cs="Clarendon"/>
          <w:b/>
          <w:bCs/>
          <w:color w:val="000000"/>
          <w:sz w:val="36"/>
          <w:szCs w:val="36"/>
        </w:rPr>
        <w:t>Corso di laurea Magistrale:  Filosofia Contemporanea</w:t>
      </w:r>
      <w:r w:rsidR="00E32C46">
        <w:rPr>
          <w:rFonts w:ascii="Calibri" w:hAnsi="Calibri" w:cs="Clarendon"/>
          <w:b/>
          <w:bCs/>
          <w:color w:val="000000"/>
          <w:sz w:val="36"/>
          <w:szCs w:val="36"/>
        </w:rPr>
        <w:t xml:space="preserve"> -</w:t>
      </w:r>
      <w:r w:rsidRPr="006E1929">
        <w:rPr>
          <w:rFonts w:asciiTheme="minorHAnsi" w:hAnsiTheme="minorHAnsi"/>
          <w:b/>
          <w:sz w:val="36"/>
          <w:szCs w:val="36"/>
        </w:rPr>
        <w:t xml:space="preserve"> Corso di laurea Triennale: Filosofia</w:t>
      </w:r>
    </w:p>
    <w:p w14:paraId="13422DF5" w14:textId="679842D4" w:rsidR="00B022E5" w:rsidRPr="0060668E" w:rsidRDefault="0060668E" w:rsidP="00B022E5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       </w:t>
      </w:r>
      <w:r w:rsidR="00B022E5" w:rsidRPr="0060668E">
        <w:rPr>
          <w:rFonts w:ascii="Calibri" w:hAnsi="Calibri"/>
          <w:b/>
          <w:bCs/>
          <w:color w:val="000000"/>
          <w:sz w:val="28"/>
          <w:szCs w:val="28"/>
        </w:rPr>
        <w:t>Commissione: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3506E" w:rsidRPr="0060668E">
        <w:rPr>
          <w:rFonts w:ascii="Calibri" w:hAnsi="Calibri"/>
          <w:b/>
          <w:color w:val="000000"/>
          <w:sz w:val="28"/>
          <w:szCs w:val="28"/>
        </w:rPr>
        <w:t>S.</w:t>
      </w:r>
      <w:r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3506E" w:rsidRPr="0060668E">
        <w:rPr>
          <w:rFonts w:ascii="Calibri" w:hAnsi="Calibri"/>
          <w:b/>
          <w:color w:val="000000"/>
          <w:sz w:val="28"/>
          <w:szCs w:val="28"/>
        </w:rPr>
        <w:t>Gorgone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 (Presidente), G. Costanzo, </w:t>
      </w:r>
      <w:r w:rsidR="00905702" w:rsidRPr="0060668E">
        <w:rPr>
          <w:rFonts w:ascii="Calibri" w:hAnsi="Calibri"/>
          <w:b/>
          <w:color w:val="000000"/>
          <w:sz w:val="28"/>
          <w:szCs w:val="28"/>
        </w:rPr>
        <w:t xml:space="preserve">G. Balzano, </w:t>
      </w:r>
      <w:r w:rsidR="008B0840" w:rsidRPr="0060668E">
        <w:rPr>
          <w:rFonts w:ascii="Calibri" w:hAnsi="Calibri"/>
          <w:b/>
          <w:color w:val="000000"/>
          <w:sz w:val="28"/>
          <w:szCs w:val="28"/>
        </w:rPr>
        <w:t>D.</w:t>
      </w:r>
      <w:r w:rsidR="00905702"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B0840" w:rsidRPr="0060668E">
        <w:rPr>
          <w:rFonts w:ascii="Calibri" w:hAnsi="Calibri"/>
          <w:b/>
          <w:color w:val="000000"/>
          <w:sz w:val="28"/>
          <w:szCs w:val="28"/>
        </w:rPr>
        <w:t xml:space="preserve">Bruni, 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R. Fulco, A. </w:t>
      </w:r>
      <w:proofErr w:type="spellStart"/>
      <w:r w:rsidR="00B022E5" w:rsidRPr="0060668E">
        <w:rPr>
          <w:rFonts w:ascii="Calibri" w:hAnsi="Calibri"/>
          <w:b/>
          <w:color w:val="000000"/>
          <w:sz w:val="28"/>
          <w:szCs w:val="28"/>
        </w:rPr>
        <w:t>Passaseo</w:t>
      </w:r>
      <w:proofErr w:type="spellEnd"/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9260D7" w:rsidRPr="0060668E">
        <w:rPr>
          <w:rFonts w:ascii="Calibri" w:hAnsi="Calibri"/>
          <w:b/>
          <w:color w:val="000000"/>
          <w:sz w:val="28"/>
          <w:szCs w:val="28"/>
        </w:rPr>
        <w:t>F.</w:t>
      </w:r>
      <w:r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9260D7" w:rsidRPr="0060668E">
        <w:rPr>
          <w:rFonts w:ascii="Calibri" w:hAnsi="Calibri"/>
          <w:b/>
          <w:color w:val="000000"/>
          <w:sz w:val="28"/>
          <w:szCs w:val="28"/>
        </w:rPr>
        <w:t>Pentassuglio</w:t>
      </w:r>
      <w:proofErr w:type="spellEnd"/>
      <w:r w:rsidR="009260D7" w:rsidRPr="0060668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Pr="0060668E">
        <w:rPr>
          <w:rFonts w:ascii="Calibri" w:hAnsi="Calibri"/>
          <w:b/>
          <w:color w:val="000000"/>
          <w:sz w:val="28"/>
          <w:szCs w:val="28"/>
        </w:rPr>
        <w:t>E. Santagat</w:t>
      </w:r>
      <w:r w:rsidR="006E1929">
        <w:rPr>
          <w:rFonts w:ascii="Calibri" w:hAnsi="Calibri"/>
          <w:b/>
          <w:color w:val="000000"/>
          <w:sz w:val="28"/>
          <w:szCs w:val="28"/>
        </w:rPr>
        <w:t>i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               </w:t>
      </w:r>
    </w:p>
    <w:tbl>
      <w:tblPr>
        <w:tblW w:w="13834" w:type="dxa"/>
        <w:tblInd w:w="78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463"/>
        <w:gridCol w:w="2410"/>
      </w:tblGrid>
      <w:tr w:rsidR="00B022E5" w:rsidRPr="00D22A8E" w14:paraId="1F4BE6C7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E9BA1C" w14:textId="77777777" w:rsidR="00B022E5" w:rsidRPr="003D033D" w:rsidRDefault="00B022E5" w:rsidP="00563988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5C785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42330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6DB87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70A3E1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8E0AB8" w:rsidRPr="007E7BF5" w14:paraId="5D76BFF5" w14:textId="77777777" w:rsidTr="008E0AB8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11378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B5ACF5" w14:textId="77777777" w:rsidR="008E0AB8" w:rsidRPr="00D60011" w:rsidRDefault="008E0AB8" w:rsidP="008E0A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SINOPOLI</w:t>
            </w:r>
          </w:p>
          <w:p w14:paraId="7706DBFC" w14:textId="3AAF2EBF" w:rsidR="008E0AB8" w:rsidRPr="00D60011" w:rsidRDefault="008E0AB8" w:rsidP="008E0A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 xml:space="preserve">GIULIA               </w:t>
            </w:r>
            <w:r w:rsidR="004C6A79"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Pr="00D60011">
              <w:rPr>
                <w:rFonts w:ascii="Calibri" w:hAnsi="Calibri" w:cs="Calibri"/>
                <w:sz w:val="20"/>
                <w:szCs w:val="20"/>
              </w:rPr>
              <w:t>563457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245B6" w14:textId="616D7246" w:rsidR="008E0AB8" w:rsidRPr="00D60011" w:rsidRDefault="008E0AB8" w:rsidP="008E0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FULCO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937FF" w14:textId="006A0AB7" w:rsidR="008E0AB8" w:rsidRPr="00D60011" w:rsidRDefault="008E0AB8" w:rsidP="00D60011">
            <w:pPr>
              <w:rPr>
                <w:rFonts w:ascii="Calibri" w:hAnsi="Calibri" w:cs="Calibri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REALISMO E POLITICA DEL CONTRONATURALENEL PENSIERO DI SIMONE WEIL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62C85" w14:textId="4D3AF4D7" w:rsidR="008E0AB8" w:rsidRPr="00D60011" w:rsidRDefault="008E0AB8" w:rsidP="008E0AB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GORGONE</w:t>
            </w:r>
          </w:p>
        </w:tc>
      </w:tr>
      <w:tr w:rsidR="00CB3EF7" w:rsidRPr="007E7BF5" w14:paraId="4069B639" w14:textId="77777777" w:rsidTr="008E0AB8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638806" w14:textId="328086BE" w:rsidR="00CB3EF7" w:rsidRDefault="00CB3EF7" w:rsidP="008E0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8E9B2" w14:textId="77777777" w:rsidR="00CB3EF7" w:rsidRDefault="00CB3EF7" w:rsidP="008E0A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CRUCITTI</w:t>
            </w:r>
          </w:p>
          <w:p w14:paraId="4B66465D" w14:textId="11B9531A" w:rsidR="004C6A79" w:rsidRPr="00D60011" w:rsidRDefault="004C6A79" w:rsidP="008E0A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SHARON                               </w:t>
            </w:r>
            <w:r w:rsidR="005A2D66">
              <w:rPr>
                <w:rFonts w:ascii="Calibri" w:hAnsi="Calibri" w:cs="Calibri"/>
                <w:sz w:val="20"/>
                <w:szCs w:val="20"/>
              </w:rPr>
              <w:t>49</w:t>
            </w:r>
            <w:r w:rsidR="004924CA">
              <w:rPr>
                <w:rFonts w:ascii="Calibri" w:hAnsi="Calibri" w:cs="Calibri"/>
                <w:sz w:val="20"/>
                <w:szCs w:val="20"/>
              </w:rPr>
              <w:t>9496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A6451D" w14:textId="1AC2B3B1" w:rsidR="00CB3EF7" w:rsidRPr="00D60011" w:rsidRDefault="00CB3EF7" w:rsidP="008E0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B62F84" w14:textId="22A833F2" w:rsidR="00CB3EF7" w:rsidRPr="00D60011" w:rsidRDefault="004C6A79" w:rsidP="004C6A79">
            <w:pPr>
              <w:rPr>
                <w:rFonts w:ascii="Calibri" w:hAnsi="Calibri" w:cs="Calibri"/>
                <w:sz w:val="20"/>
                <w:szCs w:val="20"/>
              </w:rPr>
            </w:pPr>
            <w:r w:rsidRPr="004C6A79">
              <w:rPr>
                <w:rFonts w:ascii="Calibri" w:hAnsi="Calibri" w:cs="Calibri"/>
                <w:sz w:val="20"/>
                <w:szCs w:val="20"/>
              </w:rPr>
              <w:t>Dal totalitarismo al giudizio: libertà, responsabilità e banalità del male in Hannah Arendt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9CDD2" w14:textId="3E936DCE" w:rsidR="00CB3EF7" w:rsidRPr="00D60011" w:rsidRDefault="004C6A79" w:rsidP="008E0AB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FULCO</w:t>
            </w:r>
          </w:p>
        </w:tc>
      </w:tr>
    </w:tbl>
    <w:p w14:paraId="20D39CE8" w14:textId="5B38D77D" w:rsidR="00B022E5" w:rsidRPr="004A76E1" w:rsidRDefault="00B022E5" w:rsidP="00B022E5">
      <w:pPr>
        <w:rPr>
          <w:rFonts w:ascii="Calibri" w:hAnsi="Calibri"/>
          <w:b/>
          <w:bCs/>
          <w:color w:val="000000"/>
          <w:sz w:val="22"/>
          <w:szCs w:val="22"/>
        </w:rPr>
      </w:pPr>
      <w:r w:rsidRPr="004A76E1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</w:t>
      </w:r>
      <w:r w:rsidR="004A76E1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</w:t>
      </w:r>
      <w:r w:rsidRPr="004A76E1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8E0AB8" w:rsidRPr="00D71177" w14:paraId="2BB28039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FEDA1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7BFD26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B7578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64E31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C739C0" w:rsidRPr="00E900A8" w14:paraId="143DD861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EDDD0D" w14:textId="77777777" w:rsidR="00C739C0" w:rsidRPr="00E900A8" w:rsidRDefault="00C739C0" w:rsidP="00C7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06735" w14:textId="77777777" w:rsidR="00C739C0" w:rsidRPr="004A76E1" w:rsidRDefault="00C739C0" w:rsidP="00C739C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ALESSIO</w:t>
            </w:r>
          </w:p>
          <w:p w14:paraId="604AFDE1" w14:textId="72740A55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GIULIA                    561522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A7DCD" w14:textId="68BD53EA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B8EBE1" w14:textId="578A8D68" w:rsidR="00C739C0" w:rsidRPr="004A76E1" w:rsidRDefault="00C739C0" w:rsidP="001D60A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Sorvegliare e punire: potere, sorveglianza e disciplina</w:t>
            </w:r>
            <w:r w:rsidR="001D60A9"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 Michel Foucault</w:t>
            </w:r>
          </w:p>
        </w:tc>
      </w:tr>
      <w:tr w:rsidR="00C739C0" w:rsidRPr="00E900A8" w14:paraId="1B0D54E3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A2B936" w14:textId="77777777" w:rsidR="00C739C0" w:rsidRPr="00E900A8" w:rsidRDefault="00C739C0" w:rsidP="00C7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99A495" w14:textId="77777777" w:rsidR="00C739C0" w:rsidRPr="004A76E1" w:rsidRDefault="00C739C0" w:rsidP="00C739C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GIUNTA</w:t>
            </w:r>
          </w:p>
          <w:p w14:paraId="30095D00" w14:textId="644BA844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SANTI                      541558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18756" w14:textId="45832520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GORGONE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F1F33D" w14:textId="402561A6" w:rsidR="00C739C0" w:rsidRPr="004A76E1" w:rsidRDefault="00C739C0" w:rsidP="004A76E1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L’OLTREPASSAMENTO DELL’UMANO: DA NIETZSCHE AL POSTUMANO</w:t>
            </w:r>
          </w:p>
        </w:tc>
      </w:tr>
      <w:tr w:rsidR="00E22327" w:rsidRPr="00E900A8" w14:paraId="5E5DE5FD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E4741" w14:textId="77777777" w:rsidR="00E22327" w:rsidRPr="00E900A8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CE0526" w14:textId="77777777" w:rsidR="00E22327" w:rsidRPr="004A76E1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LEONE</w:t>
            </w:r>
          </w:p>
          <w:p w14:paraId="5589FF96" w14:textId="5EA8474A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GREGORIO             551617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1EFDED" w14:textId="78C3BC78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03E2D" w14:textId="08223897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L’assenza di empatia e le radici del male: un’indagine filosofica sul pensiero di Simon Baron-Cohen</w:t>
            </w:r>
          </w:p>
        </w:tc>
      </w:tr>
      <w:tr w:rsidR="00E22327" w:rsidRPr="00E900A8" w14:paraId="26924D60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D0A1B" w14:textId="77777777" w:rsidR="00E22327" w:rsidRPr="00E900A8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E903E" w14:textId="77777777" w:rsidR="00E22327" w:rsidRPr="004A76E1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MAMONE</w:t>
            </w:r>
          </w:p>
          <w:p w14:paraId="3108D2C3" w14:textId="6690696C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ROSARIA                 428577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8A4993" w14:textId="41632EDB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551DC" w14:textId="2579E5C1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Dalla lotta alla gratitudine. Figure del riconoscimento nel pensiero di Paul Ricœur</w:t>
            </w:r>
          </w:p>
        </w:tc>
      </w:tr>
      <w:tr w:rsidR="00E22327" w:rsidRPr="00E900A8" w14:paraId="0336F769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F174B" w14:textId="77777777" w:rsidR="00E22327" w:rsidRPr="00E900A8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163F7D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MICALI</w:t>
            </w:r>
          </w:p>
          <w:p w14:paraId="39EAE4F3" w14:textId="33AF60AD" w:rsidR="00E22327" w:rsidRPr="004A76E1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FRANCESCO          </w:t>
            </w:r>
            <w:r w:rsidR="008835E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      </w:t>
            </w: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492333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5E0DDB" w14:textId="517CE2DC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    PASSASEO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63A4A" w14:textId="3F1802C4" w:rsidR="00E22327" w:rsidRPr="00E73EB2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SECONDE GENERAZIONI E SPORT  Una prospettiva educativa interculturale</w:t>
            </w:r>
          </w:p>
        </w:tc>
      </w:tr>
    </w:tbl>
    <w:p w14:paraId="6B103EE6" w14:textId="3EF5E085" w:rsidR="00B022E5" w:rsidRPr="00530821" w:rsidRDefault="004A76E1" w:rsidP="00B022E5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       </w:t>
      </w:r>
    </w:p>
    <w:p w14:paraId="5F788E12" w14:textId="77777777" w:rsidR="00B022E5" w:rsidRPr="00E900A8" w:rsidRDefault="00B022E5" w:rsidP="00B022E5">
      <w:pPr>
        <w:rPr>
          <w:sz w:val="20"/>
          <w:szCs w:val="20"/>
        </w:rPr>
      </w:pPr>
    </w:p>
    <w:p w14:paraId="28A0513A" w14:textId="77777777" w:rsidR="00955C09" w:rsidRDefault="00955C09" w:rsidP="006307DC"/>
    <w:p w14:paraId="544B4167" w14:textId="77777777" w:rsidR="00955C09" w:rsidRDefault="00955C09" w:rsidP="006307DC"/>
    <w:p w14:paraId="6662AB55" w14:textId="77777777" w:rsidR="00955C09" w:rsidRDefault="00955C09" w:rsidP="006307DC"/>
    <w:p w14:paraId="14FE3103" w14:textId="77777777" w:rsidR="00955C09" w:rsidRDefault="00955C09" w:rsidP="006307DC"/>
    <w:p w14:paraId="0E0D461D" w14:textId="77777777" w:rsidR="00AE4E13" w:rsidRDefault="00AE4E13" w:rsidP="00AE4E13"/>
    <w:p w14:paraId="3C14937C" w14:textId="062361FC" w:rsidR="00E32C46" w:rsidRDefault="004435A5" w:rsidP="004A76E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               </w:t>
      </w:r>
    </w:p>
    <w:p w14:paraId="4777329D" w14:textId="77777777" w:rsidR="004A76E1" w:rsidRDefault="004A76E1" w:rsidP="004A76E1">
      <w:pPr>
        <w:rPr>
          <w:rFonts w:ascii="Calibri" w:hAnsi="Calibri" w:cs="Calibri"/>
          <w:b/>
          <w:bCs/>
          <w:sz w:val="32"/>
          <w:szCs w:val="32"/>
        </w:rPr>
      </w:pPr>
    </w:p>
    <w:p w14:paraId="25FEA0C8" w14:textId="77777777" w:rsidR="00E32C46" w:rsidRDefault="00E32C46" w:rsidP="006307DC"/>
    <w:p w14:paraId="644DEFA6" w14:textId="510AD725" w:rsidR="004A76E1" w:rsidRPr="004A76E1" w:rsidRDefault="004924CA" w:rsidP="004924C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4A76E1" w:rsidRPr="004A76E1">
        <w:rPr>
          <w:rFonts w:asciiTheme="minorHAnsi" w:hAnsiTheme="minorHAnsi" w:cstheme="minorHAnsi"/>
          <w:b/>
          <w:bCs/>
          <w:sz w:val="22"/>
          <w:szCs w:val="22"/>
        </w:rPr>
        <w:t>Ore 11.00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E32C46" w:rsidRPr="00BE6092" w14:paraId="45F9DA2B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FA9AD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D44DC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C7A529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7C553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E22327" w:rsidRPr="00CA7034" w14:paraId="67398959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3755F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9B8B56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MOLINARI</w:t>
            </w:r>
          </w:p>
          <w:p w14:paraId="2A378055" w14:textId="403D534F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CLARA                   501640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0902" w14:textId="41337478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BALZANO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D5A2E" w14:textId="41639B3B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EDUCARE ATTRAVERSO LA CURA: UN PERCORSO PEDAGOGICO NELLA SCUOLA</w:t>
            </w:r>
          </w:p>
        </w:tc>
      </w:tr>
      <w:tr w:rsidR="00E22327" w:rsidRPr="00CA7034" w14:paraId="74268184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71817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B860D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PROVAZZA </w:t>
            </w:r>
          </w:p>
          <w:p w14:paraId="5E1D4978" w14:textId="3F42662E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ANGELA                 535374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863F3" w14:textId="2C2295AD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PENTASSUGLIO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70923" w14:textId="140859C4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Molteplicità, apparenza e utilità: le prime definizioni di bellezza nell’</w:t>
            </w:r>
            <w:r w:rsidRPr="00CA703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Ippia Maggiore</w:t>
            </w:r>
          </w:p>
        </w:tc>
      </w:tr>
      <w:tr w:rsidR="00E22327" w:rsidRPr="00CA7034" w14:paraId="468583FD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3A42F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F62681" w14:textId="77777777" w:rsidR="00E22327" w:rsidRPr="00CA7034" w:rsidRDefault="00E22327" w:rsidP="00E2232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SCORDINO</w:t>
            </w:r>
          </w:p>
          <w:p w14:paraId="072A2072" w14:textId="2C2FC781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SERENA                 553345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B7686" w14:textId="2C152BD5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8B9A9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“DOVE C’È OPERA NON C’È FOLLIA”LA VISIONE DELL’ARTE IN</w:t>
            </w:r>
          </w:p>
          <w:p w14:paraId="7C6EECF6" w14:textId="2E178813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“STORIA DELLA FOLLIA NELL’ETÀ CLASSICA”DI MICHEL FOUCAULT</w:t>
            </w:r>
          </w:p>
        </w:tc>
      </w:tr>
      <w:tr w:rsidR="00E22327" w:rsidRPr="00CA7034" w14:paraId="0D8DBDEE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256D09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1DCC5" w14:textId="77777777" w:rsidR="00E22327" w:rsidRPr="00CA7034" w:rsidRDefault="00E22327" w:rsidP="00E2232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TIGANO</w:t>
            </w:r>
          </w:p>
          <w:p w14:paraId="3A857AF2" w14:textId="4A5F3D2B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MARIA CHIARA       458015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A72D4" w14:textId="07A7F24F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SANTAGATI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A3EB7C" w14:textId="2517DE7F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 </w:t>
            </w:r>
            <w:r w:rsidRPr="00CA703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POLIS</w:t>
            </w:r>
            <w:r w:rsidRPr="00CA70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NEL PENSIERO DI PLATONE E ARISTOTELE: ALCUNE RIFLESSIONI</w:t>
            </w:r>
          </w:p>
        </w:tc>
      </w:tr>
      <w:tr w:rsidR="00E22327" w:rsidRPr="00CA7034" w14:paraId="0322F781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C0AB0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7480F" w14:textId="77777777" w:rsidR="00E22327" w:rsidRPr="00CA7034" w:rsidRDefault="00E22327" w:rsidP="00E2232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ZAVETTIERI</w:t>
            </w:r>
          </w:p>
          <w:p w14:paraId="7A65DDD7" w14:textId="02641D8D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FRANCESCA          533910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FC8881" w14:textId="69C22421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8FC47" w14:textId="52738F66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SENZA PAROLE SIAMO ANCORA UMANI? Un’indagine filosofica sull’autonomia del pensiero e sulla funzione ampliativa del linguaggio</w:t>
            </w:r>
          </w:p>
        </w:tc>
      </w:tr>
    </w:tbl>
    <w:p w14:paraId="0378DFBF" w14:textId="74008448" w:rsidR="00E32C46" w:rsidRDefault="00E32C46" w:rsidP="006307DC">
      <w:pPr>
        <w:rPr>
          <w:sz w:val="18"/>
          <w:szCs w:val="18"/>
        </w:rPr>
      </w:pPr>
    </w:p>
    <w:p w14:paraId="7ECDE508" w14:textId="77777777" w:rsidR="005E1E72" w:rsidRDefault="005E1E72" w:rsidP="006307DC">
      <w:pPr>
        <w:rPr>
          <w:sz w:val="18"/>
          <w:szCs w:val="18"/>
        </w:rPr>
      </w:pPr>
    </w:p>
    <w:p w14:paraId="746BFB9C" w14:textId="77777777" w:rsidR="005E1E72" w:rsidRDefault="005E1E72" w:rsidP="006307DC">
      <w:pPr>
        <w:rPr>
          <w:sz w:val="18"/>
          <w:szCs w:val="18"/>
        </w:rPr>
      </w:pPr>
    </w:p>
    <w:p w14:paraId="42B10239" w14:textId="77777777" w:rsidR="005E1E72" w:rsidRDefault="005E1E72" w:rsidP="006307DC">
      <w:pPr>
        <w:rPr>
          <w:sz w:val="18"/>
          <w:szCs w:val="18"/>
        </w:rPr>
      </w:pPr>
    </w:p>
    <w:p w14:paraId="2A2D9BC6" w14:textId="77777777" w:rsidR="005E1E72" w:rsidRDefault="005E1E72" w:rsidP="006307DC">
      <w:pPr>
        <w:rPr>
          <w:sz w:val="18"/>
          <w:szCs w:val="18"/>
        </w:rPr>
      </w:pPr>
    </w:p>
    <w:p w14:paraId="32515806" w14:textId="77777777" w:rsidR="005E1E72" w:rsidRDefault="005E1E72" w:rsidP="006307DC">
      <w:pPr>
        <w:rPr>
          <w:sz w:val="18"/>
          <w:szCs w:val="18"/>
        </w:rPr>
      </w:pPr>
    </w:p>
    <w:p w14:paraId="2E600C26" w14:textId="77777777" w:rsidR="005E1E72" w:rsidRDefault="005E1E72" w:rsidP="006307DC">
      <w:pPr>
        <w:rPr>
          <w:sz w:val="18"/>
          <w:szCs w:val="18"/>
        </w:rPr>
      </w:pPr>
    </w:p>
    <w:p w14:paraId="76878518" w14:textId="77777777" w:rsidR="005E1E72" w:rsidRDefault="005E1E72" w:rsidP="006307DC">
      <w:pPr>
        <w:rPr>
          <w:sz w:val="18"/>
          <w:szCs w:val="18"/>
        </w:rPr>
      </w:pPr>
    </w:p>
    <w:p w14:paraId="3F7C9330" w14:textId="77777777" w:rsidR="005E1E72" w:rsidRDefault="005E1E72" w:rsidP="006307DC">
      <w:pPr>
        <w:rPr>
          <w:sz w:val="18"/>
          <w:szCs w:val="18"/>
        </w:rPr>
      </w:pPr>
    </w:p>
    <w:p w14:paraId="69E4B920" w14:textId="77777777" w:rsidR="005E1E72" w:rsidRDefault="005E1E72" w:rsidP="006307DC">
      <w:pPr>
        <w:rPr>
          <w:sz w:val="18"/>
          <w:szCs w:val="18"/>
        </w:rPr>
      </w:pPr>
    </w:p>
    <w:p w14:paraId="1B5A48ED" w14:textId="77777777" w:rsidR="005E1E72" w:rsidRDefault="005E1E72" w:rsidP="006307DC">
      <w:pPr>
        <w:rPr>
          <w:sz w:val="18"/>
          <w:szCs w:val="18"/>
        </w:rPr>
      </w:pPr>
    </w:p>
    <w:p w14:paraId="7DA1B326" w14:textId="77777777" w:rsidR="005E1E72" w:rsidRDefault="005E1E72" w:rsidP="006307DC">
      <w:pPr>
        <w:rPr>
          <w:sz w:val="18"/>
          <w:szCs w:val="18"/>
        </w:rPr>
      </w:pPr>
    </w:p>
    <w:p w14:paraId="7CFBD155" w14:textId="77777777" w:rsidR="005E1E72" w:rsidRDefault="005E1E72" w:rsidP="006307DC">
      <w:pPr>
        <w:rPr>
          <w:sz w:val="18"/>
          <w:szCs w:val="18"/>
        </w:rPr>
      </w:pPr>
    </w:p>
    <w:p w14:paraId="3CAA39C3" w14:textId="77777777" w:rsidR="005E1E72" w:rsidRDefault="005E1E72" w:rsidP="006307DC">
      <w:pPr>
        <w:rPr>
          <w:sz w:val="18"/>
          <w:szCs w:val="18"/>
        </w:rPr>
      </w:pPr>
    </w:p>
    <w:p w14:paraId="71747339" w14:textId="77777777" w:rsidR="005E1E72" w:rsidRDefault="005E1E72" w:rsidP="005E1E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5BB0E406" wp14:editId="43166DEA">
            <wp:extent cx="654972" cy="435247"/>
            <wp:effectExtent l="0" t="0" r="0" b="317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2" cy="43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753CEF" w14:textId="3A58085B" w:rsidR="005E1E72" w:rsidRPr="00F07544" w:rsidRDefault="005E1E72" w:rsidP="005E1E72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D005B3">
        <w:rPr>
          <w:rFonts w:ascii="Calibri" w:hAnsi="Calibri" w:cs="Calibri"/>
          <w:b/>
          <w:sz w:val="20"/>
          <w:szCs w:val="20"/>
        </w:rPr>
        <w:t xml:space="preserve">            </w:t>
      </w:r>
      <w:r w:rsidRPr="00F07544">
        <w:rPr>
          <w:rFonts w:ascii="Calibri" w:hAnsi="Calibri" w:cs="Calibri"/>
          <w:b/>
          <w:sz w:val="20"/>
          <w:szCs w:val="20"/>
        </w:rPr>
        <w:t xml:space="preserve">  DIPARTIMENTO DI CIVILTA’ ANTICHE E MODERNE</w:t>
      </w:r>
    </w:p>
    <w:p w14:paraId="7BAF4D99" w14:textId="77777777" w:rsidR="005E1E72" w:rsidRPr="00F07544" w:rsidRDefault="005E1E72" w:rsidP="005E1E7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>
        <w:rPr>
          <w:rFonts w:ascii="Calibri" w:hAnsi="Calibri"/>
          <w:b/>
          <w:bCs/>
          <w:color w:val="000000"/>
          <w:sz w:val="20"/>
          <w:szCs w:val="20"/>
        </w:rPr>
        <w:t>26</w:t>
      </w:r>
    </w:p>
    <w:p w14:paraId="0F40F04E" w14:textId="5E4551B7" w:rsidR="005E1E72" w:rsidRPr="00AF3BFD" w:rsidRDefault="005E1E72" w:rsidP="005E1E72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8"/>
          <w:szCs w:val="28"/>
        </w:rPr>
      </w:pPr>
      <w:r w:rsidRPr="00F07544">
        <w:rPr>
          <w:b/>
          <w:bCs/>
          <w:color w:val="000000"/>
        </w:rPr>
        <w:t xml:space="preserve">                                                                               </w:t>
      </w:r>
      <w:r w:rsidR="00D005B3">
        <w:rPr>
          <w:b/>
          <w:bCs/>
          <w:color w:val="000000"/>
        </w:rPr>
        <w:t xml:space="preserve"> </w:t>
      </w:r>
      <w:r w:rsidRPr="00F07544">
        <w:rPr>
          <w:b/>
          <w:bCs/>
          <w:color w:val="000000"/>
        </w:rPr>
        <w:t xml:space="preserve">  </w:t>
      </w:r>
      <w:r w:rsidRPr="00AF3BFD">
        <w:rPr>
          <w:rFonts w:ascii="Calibri" w:hAnsi="Calibri"/>
          <w:b/>
          <w:bCs/>
          <w:color w:val="000000"/>
          <w:sz w:val="28"/>
          <w:szCs w:val="28"/>
        </w:rPr>
        <w:t>Seduta di Laurea del  21 Luglio 2026 ore 09.00</w:t>
      </w:r>
    </w:p>
    <w:p w14:paraId="494F8E6B" w14:textId="6503D611" w:rsidR="005E1E72" w:rsidRPr="00F07544" w:rsidRDefault="005E1E72" w:rsidP="005E1E72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</w:t>
      </w:r>
      <w:r w:rsidR="00277D90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0C176D8D" w14:textId="77777777" w:rsidR="005E1E72" w:rsidRPr="00B3641A" w:rsidRDefault="005E1E72" w:rsidP="005E1E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Cors</w:t>
      </w:r>
      <w:r>
        <w:rPr>
          <w:rFonts w:ascii="Calibri" w:hAnsi="Calibri" w:cs="Clarendon"/>
          <w:b/>
          <w:bCs/>
          <w:color w:val="000000"/>
          <w:sz w:val="28"/>
          <w:szCs w:val="28"/>
        </w:rPr>
        <w:t>i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  di laurea Magistrale: </w:t>
      </w:r>
      <w:r>
        <w:rPr>
          <w:rFonts w:ascii="Calibri" w:hAnsi="Calibri" w:cs="Clarendon"/>
          <w:b/>
          <w:bCs/>
          <w:color w:val="000000"/>
          <w:sz w:val="28"/>
          <w:szCs w:val="28"/>
        </w:rPr>
        <w:t xml:space="preserve">Scienze Storiche -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Metodi e Linguaggi del Giornalismo</w:t>
      </w:r>
    </w:p>
    <w:p w14:paraId="79D2630E" w14:textId="77777777" w:rsidR="005E1E72" w:rsidRDefault="005E1E72" w:rsidP="005E1E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Corso di Laurea </w:t>
      </w:r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Triennale :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Inform</w:t>
      </w:r>
      <w:proofErr w:type="spell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spell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Tecn</w:t>
      </w:r>
      <w:proofErr w:type="spell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. </w:t>
      </w:r>
      <w:proofErr w:type="spell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Giornal</w:t>
      </w:r>
      <w:proofErr w:type="spell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Social Media </w:t>
      </w:r>
    </w:p>
    <w:p w14:paraId="172F1011" w14:textId="77777777" w:rsidR="005E1E72" w:rsidRPr="00180564" w:rsidRDefault="005E1E72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564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 S. Speziale(Presidente), A. Baglio, E. Castelli,   M. Centorrino, P. De Salvo, M.L. Giacobello, M. Monaca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M. </w:t>
      </w:r>
      <w:proofErr w:type="spellStart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F. Pira                      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5E1E72" w14:paraId="29DB7F03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8818F2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731BB4E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9EB6C6F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ABDB02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FD98CB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CORRELATORE</w:t>
            </w:r>
          </w:p>
        </w:tc>
      </w:tr>
      <w:tr w:rsidR="005E1E72" w:rsidRPr="006A52B4" w14:paraId="44696E08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4A452B4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05C193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IENCO</w:t>
            </w:r>
          </w:p>
          <w:p w14:paraId="6ADFD361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MARISTELLA                                  542101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BD2C2C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MONACA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54583F" w14:textId="77777777" w:rsidR="005E1E72" w:rsidRPr="005E7E68" w:rsidRDefault="005E1E72" w:rsidP="000B0759">
            <w:pPr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LA SIBILLA E LE TRADIZIONI MARIANE: IL SANTUARIO DELLA MADONNA DI POLSI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CA2E93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CASTELLI</w:t>
            </w:r>
          </w:p>
        </w:tc>
      </w:tr>
      <w:tr w:rsidR="005E1E72" w:rsidRPr="006A52B4" w14:paraId="283A7010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AEFE54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5FA9B2" w14:textId="77777777" w:rsidR="005E1E72" w:rsidRPr="005E7E68" w:rsidRDefault="005E1E72" w:rsidP="000B075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SCARFI’</w:t>
            </w:r>
          </w:p>
          <w:p w14:paraId="27FDC897" w14:textId="77777777" w:rsidR="005E1E72" w:rsidRPr="005E7E68" w:rsidRDefault="005E1E72" w:rsidP="000B0759">
            <w:pPr>
              <w:ind w:right="-200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LETTERIO SANTO                         554677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0501CD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DE SALVO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2F11C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COSTRUIRE LA NUOVA ITALIA: LA COMMISSIONE DEI 75 TRA GRANDI LEADER, IDENTITA’ SICILIANA E OPPOSIZIONI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889EA2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BAGLIO</w:t>
            </w:r>
          </w:p>
        </w:tc>
      </w:tr>
    </w:tbl>
    <w:p w14:paraId="1E1ADC6B" w14:textId="77777777" w:rsidR="00FD4407" w:rsidRDefault="00FD4407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3C9949" w14:textId="77777777" w:rsidR="00A4179F" w:rsidRDefault="00A4179F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F1C6E8" w14:textId="77777777" w:rsidR="00A4179F" w:rsidRDefault="00A4179F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C3963D" w14:textId="77777777" w:rsidR="00A4179F" w:rsidRDefault="00A4179F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626B1B" w14:textId="77777777" w:rsidR="00A06C05" w:rsidRDefault="00A06C05" w:rsidP="00A06C05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</w:p>
    <w:p w14:paraId="2AC0B76A" w14:textId="3506B98B" w:rsidR="00A06C05" w:rsidRDefault="00A43D6C" w:rsidP="00A06C05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09.4</w:t>
      </w:r>
      <w:r w:rsidR="00A06C05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7D370FDD" w14:textId="780D213A" w:rsidR="005E1E72" w:rsidRPr="004626E9" w:rsidRDefault="005E1E72" w:rsidP="00E2247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26E9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 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 E. Castelli,   M. Centorrino, P. De Salvo, M.L. Giacobello,  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 , F. Pira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S. Speziale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5E1E72" w:rsidRPr="00AE7A69" w14:paraId="0B3F3D52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46887D2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2F6AE9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2574DE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0124D1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EE3A4B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CORRELATORE</w:t>
            </w:r>
          </w:p>
        </w:tc>
      </w:tr>
      <w:tr w:rsidR="005E1E72" w:rsidRPr="0017745B" w14:paraId="7F54B772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201FC0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6EBBA1" w14:textId="77777777" w:rsidR="005E1E72" w:rsidRPr="00A06C05" w:rsidRDefault="005E1E72" w:rsidP="000B0759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D’ANGELO</w:t>
            </w:r>
          </w:p>
          <w:p w14:paraId="4620CFC7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DEBORAH                                      560209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CFD949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PIRA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CFB71D" w14:textId="77777777" w:rsidR="005E1E72" w:rsidRPr="00A06C05" w:rsidRDefault="005E1E72" w:rsidP="000B07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LE NUOVE NARRAZIONI GIORNALISTICHE DEL CINEMA. IL CRITICO TRA MEDIA TRADIZIONALI E SOCIAL NETWORK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09519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PARITO</w:t>
            </w:r>
          </w:p>
        </w:tc>
      </w:tr>
      <w:tr w:rsidR="00BE6DCF" w:rsidRPr="0017745B" w14:paraId="05AD3830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8394BC" w14:textId="6D3B6CF1" w:rsidR="00BE6DCF" w:rsidRPr="00A06C05" w:rsidRDefault="00125047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AE8AEB" w14:textId="77777777" w:rsidR="00BE6DCF" w:rsidRPr="00A06C05" w:rsidRDefault="00125047" w:rsidP="000B0759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MASTROENI</w:t>
            </w:r>
          </w:p>
          <w:p w14:paraId="20EDB0BD" w14:textId="3C4F7B7C" w:rsidR="00125047" w:rsidRPr="00A06C05" w:rsidRDefault="00125047" w:rsidP="000B0759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GAIA</w:t>
            </w:r>
            <w:r w:rsidR="00FA7FCE"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553130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1FE3A" w14:textId="5AD3690E" w:rsidR="00BE6DCF" w:rsidRPr="00A06C05" w:rsidRDefault="00BE6DCF" w:rsidP="00BE6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             PIRA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108B75" w14:textId="77777777" w:rsidR="00BE6DCF" w:rsidRPr="00A06C05" w:rsidRDefault="00BE6DCF" w:rsidP="00BE6D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COMUNICAZIONE ISTITUZIONALE DEL CORPO DEI CARABINIERI:</w:t>
            </w:r>
          </w:p>
          <w:p w14:paraId="36A2E06C" w14:textId="66727932" w:rsidR="00BE6DCF" w:rsidRPr="00A06C05" w:rsidRDefault="00BE6DCF" w:rsidP="000B07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DAL MATTINALE AI SOCIAL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88518C" w14:textId="3D1E9424" w:rsidR="00BE6DCF" w:rsidRPr="00A06C05" w:rsidRDefault="00440920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PARITO</w:t>
            </w:r>
          </w:p>
        </w:tc>
      </w:tr>
    </w:tbl>
    <w:p w14:paraId="700E88AC" w14:textId="3BA05605" w:rsidR="005E1E72" w:rsidRPr="001D5DEC" w:rsidRDefault="005E1E72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26E9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 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proofErr w:type="spellStart"/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</w:t>
      </w:r>
      <w:proofErr w:type="spell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 E. Castelli,   M. Centorrino, P. De Salvo,   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Monaca , 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spellStart"/>
      <w:r w:rsidR="003A51AB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arito</w:t>
      </w:r>
      <w:proofErr w:type="spellEnd"/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 Pira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S. Speziale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</w:p>
    <w:tbl>
      <w:tblPr>
        <w:tblpPr w:leftFromText="141" w:rightFromText="141" w:vertAnchor="text" w:horzAnchor="margin" w:tblpY="188"/>
        <w:tblW w:w="151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1845"/>
        <w:gridCol w:w="9212"/>
      </w:tblGrid>
      <w:tr w:rsidR="005E1E72" w14:paraId="344BBCA9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9E1CDA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4C5C676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LAUREANDI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25B9308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RELATORE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245E8A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TITOLO DELLA TESI</w:t>
            </w:r>
          </w:p>
        </w:tc>
      </w:tr>
      <w:tr w:rsidR="005E1E72" w:rsidRPr="0068120C" w14:paraId="545B6E80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9161C8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610CF2" w14:textId="77777777" w:rsidR="005E1E72" w:rsidRPr="00A06C05" w:rsidRDefault="005E1E72" w:rsidP="00A417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BRANCATO</w:t>
            </w:r>
          </w:p>
          <w:p w14:paraId="123A9135" w14:textId="77777777" w:rsidR="005E1E72" w:rsidRPr="00A06C05" w:rsidRDefault="005E1E72" w:rsidP="00A41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CRISTINA                                         557395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E16A4E" w14:textId="77777777" w:rsidR="005E1E72" w:rsidRPr="00A06C05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81A30" w14:textId="77777777" w:rsidR="005E1E72" w:rsidRPr="00A06C05" w:rsidRDefault="005E1E72" w:rsidP="00A4179F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SHARENTING E GENITORI PERFORMANTI NELL’ERA DELLA VETRINIZZAZIONE</w:t>
            </w:r>
          </w:p>
          <w:p w14:paraId="4ED173FC" w14:textId="77777777" w:rsidR="005E1E72" w:rsidRPr="00A06C05" w:rsidRDefault="005E1E72" w:rsidP="00A417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dilemmi dell’esposizione dei minori e la costruzione sociale della buona genitorialità digitale</w:t>
            </w:r>
          </w:p>
        </w:tc>
      </w:tr>
      <w:tr w:rsidR="00987EF6" w:rsidRPr="0068120C" w14:paraId="313B532A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A6007" w14:textId="64A769F9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F5CF49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DEL POZZO</w:t>
            </w:r>
          </w:p>
          <w:p w14:paraId="5452B778" w14:textId="5B1E1C74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GIORGIA LUCIA MARIA                 545902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556903" w14:textId="2D366E93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AA5993" w14:textId="1C3CCE7A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Social Media e intelligenza artificiale come strumenti della comunicazione di marketing</w:t>
            </w:r>
          </w:p>
        </w:tc>
      </w:tr>
      <w:tr w:rsidR="00987EF6" w:rsidRPr="0068120C" w14:paraId="1DB0A63B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AB0A2D" w14:textId="69E7D5B6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24CD9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 PASQUALE</w:t>
            </w:r>
          </w:p>
          <w:p w14:paraId="013AD4E9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GIULIANA                                       557074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06AB56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7E108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IL RAPPORTO TRAGIORNALISMO E INFOTAINMENT: IL CASO DI FABRIZIO CORONA</w:t>
            </w:r>
          </w:p>
        </w:tc>
      </w:tr>
      <w:tr w:rsidR="00987EF6" w:rsidRPr="0068120C" w14:paraId="532C7D86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E5F35D" w14:textId="2D51A75E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B5E6AA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TORRE</w:t>
            </w:r>
          </w:p>
          <w:p w14:paraId="295EE439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MARTINA                                      556351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6617BA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A91D2D" w14:textId="77777777" w:rsidR="00987EF6" w:rsidRPr="00A06C05" w:rsidRDefault="00987EF6" w:rsidP="00987EF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 costruzione sociale dell’identità online degli</w:t>
            </w:r>
          </w:p>
          <w:p w14:paraId="55D122AF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atleti emergenti. Personal branding, visibilità e reputazione sui social media nel mondo del rally siciliano</w:t>
            </w:r>
          </w:p>
        </w:tc>
      </w:tr>
      <w:tr w:rsidR="00987EF6" w14:paraId="1B831792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D8515F" w14:textId="68613EA7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6A598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MORABITO</w:t>
            </w:r>
          </w:p>
          <w:p w14:paraId="16FB8A45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ANDREA                                        542055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F42892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C54906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narrazione giornalistica del Calciomercato nell’era social</w:t>
            </w:r>
          </w:p>
          <w:p w14:paraId="128F38CF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7EF6" w14:paraId="1A82475A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2C02A0" w14:textId="71166D84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6D6BA6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OTTANA’</w:t>
            </w:r>
          </w:p>
          <w:p w14:paraId="4EC789A2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ERIKA                                             545169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F7ECE2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477C8E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COMUNICAZIONE D’IMPRESA, BRAND IDENTITY E SOCIAL MEDIA: IL CASO BANG CHAN × FENDI</w:t>
            </w:r>
          </w:p>
        </w:tc>
      </w:tr>
      <w:tr w:rsidR="00987EF6" w14:paraId="515241BE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F81387" w14:textId="004CE6DF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11CEA0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SGROI </w:t>
            </w:r>
          </w:p>
          <w:p w14:paraId="1030ACE4" w14:textId="4F9DA122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ALDA                                          553738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65555C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887C8B" w14:textId="77777777" w:rsidR="00987EF6" w:rsidRPr="00A06C05" w:rsidRDefault="00987EF6" w:rsidP="00987EF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IL CORPO OLTRE LO SCHERMO. AVATAR, </w:t>
            </w:r>
          </w:p>
          <w:p w14:paraId="571EBD55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EMBODIMENT E IDENTITÀ NEL METAVERSO</w:t>
            </w:r>
          </w:p>
        </w:tc>
      </w:tr>
    </w:tbl>
    <w:p w14:paraId="0C8F531F" w14:textId="77777777" w:rsidR="005E1E72" w:rsidRPr="00CA7034" w:rsidRDefault="005E1E72" w:rsidP="006307DC">
      <w:pPr>
        <w:rPr>
          <w:sz w:val="18"/>
          <w:szCs w:val="18"/>
        </w:rPr>
      </w:pPr>
    </w:p>
    <w:sectPr w:rsidR="005E1E72" w:rsidRPr="00CA7034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2132556935">
    <w:abstractNumId w:val="1"/>
  </w:num>
  <w:num w:numId="2" w16cid:durableId="1499930290">
    <w:abstractNumId w:val="0"/>
  </w:num>
  <w:num w:numId="3" w16cid:durableId="93926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752F"/>
    <w:rsid w:val="00012E7C"/>
    <w:rsid w:val="000219D2"/>
    <w:rsid w:val="00021C47"/>
    <w:rsid w:val="00026F40"/>
    <w:rsid w:val="00030CE7"/>
    <w:rsid w:val="0004458D"/>
    <w:rsid w:val="0005062D"/>
    <w:rsid w:val="000533DE"/>
    <w:rsid w:val="00063CCB"/>
    <w:rsid w:val="0006606F"/>
    <w:rsid w:val="00082CA3"/>
    <w:rsid w:val="00084EF9"/>
    <w:rsid w:val="000A08E0"/>
    <w:rsid w:val="000A14E3"/>
    <w:rsid w:val="000B3B95"/>
    <w:rsid w:val="000B7CEB"/>
    <w:rsid w:val="000C23DD"/>
    <w:rsid w:val="000C60F9"/>
    <w:rsid w:val="000C7011"/>
    <w:rsid w:val="000D1FE6"/>
    <w:rsid w:val="000D374B"/>
    <w:rsid w:val="000D4855"/>
    <w:rsid w:val="000D76C9"/>
    <w:rsid w:val="000E2185"/>
    <w:rsid w:val="000F1737"/>
    <w:rsid w:val="000F4665"/>
    <w:rsid w:val="000F5BE9"/>
    <w:rsid w:val="001006D1"/>
    <w:rsid w:val="00100F7C"/>
    <w:rsid w:val="00107DB1"/>
    <w:rsid w:val="00110B7A"/>
    <w:rsid w:val="00121484"/>
    <w:rsid w:val="00125047"/>
    <w:rsid w:val="00130947"/>
    <w:rsid w:val="0013506E"/>
    <w:rsid w:val="0013695C"/>
    <w:rsid w:val="0014286F"/>
    <w:rsid w:val="00147AFE"/>
    <w:rsid w:val="00150E9F"/>
    <w:rsid w:val="001511A5"/>
    <w:rsid w:val="00155D00"/>
    <w:rsid w:val="00171FBF"/>
    <w:rsid w:val="00177085"/>
    <w:rsid w:val="0018352A"/>
    <w:rsid w:val="0018438F"/>
    <w:rsid w:val="00186AED"/>
    <w:rsid w:val="00197F8D"/>
    <w:rsid w:val="001A0692"/>
    <w:rsid w:val="001A26C4"/>
    <w:rsid w:val="001A31AA"/>
    <w:rsid w:val="001A4B7B"/>
    <w:rsid w:val="001B610D"/>
    <w:rsid w:val="001C22F4"/>
    <w:rsid w:val="001C3BB9"/>
    <w:rsid w:val="001C3F48"/>
    <w:rsid w:val="001C4223"/>
    <w:rsid w:val="001D0A97"/>
    <w:rsid w:val="001D10EB"/>
    <w:rsid w:val="001D5C71"/>
    <w:rsid w:val="001D60A9"/>
    <w:rsid w:val="001E2BEB"/>
    <w:rsid w:val="001F1152"/>
    <w:rsid w:val="001F5140"/>
    <w:rsid w:val="001F721B"/>
    <w:rsid w:val="002076D4"/>
    <w:rsid w:val="0021204D"/>
    <w:rsid w:val="002125CC"/>
    <w:rsid w:val="00213A2E"/>
    <w:rsid w:val="0021621F"/>
    <w:rsid w:val="002244F0"/>
    <w:rsid w:val="00227966"/>
    <w:rsid w:val="00230988"/>
    <w:rsid w:val="00233272"/>
    <w:rsid w:val="002334EA"/>
    <w:rsid w:val="002347C0"/>
    <w:rsid w:val="002423EE"/>
    <w:rsid w:val="0025425A"/>
    <w:rsid w:val="00262D48"/>
    <w:rsid w:val="00264273"/>
    <w:rsid w:val="00272043"/>
    <w:rsid w:val="00272A43"/>
    <w:rsid w:val="0027389A"/>
    <w:rsid w:val="00277D90"/>
    <w:rsid w:val="00290361"/>
    <w:rsid w:val="002A1B99"/>
    <w:rsid w:val="002A2F64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0A9C"/>
    <w:rsid w:val="002E10EB"/>
    <w:rsid w:val="002E152E"/>
    <w:rsid w:val="002E1853"/>
    <w:rsid w:val="002E3058"/>
    <w:rsid w:val="002E3936"/>
    <w:rsid w:val="002F0394"/>
    <w:rsid w:val="002F63C4"/>
    <w:rsid w:val="002F7A6F"/>
    <w:rsid w:val="00300F28"/>
    <w:rsid w:val="003041EB"/>
    <w:rsid w:val="00305787"/>
    <w:rsid w:val="00312D9F"/>
    <w:rsid w:val="00314BDC"/>
    <w:rsid w:val="00317462"/>
    <w:rsid w:val="00322D1F"/>
    <w:rsid w:val="0032342C"/>
    <w:rsid w:val="0033102E"/>
    <w:rsid w:val="0033170E"/>
    <w:rsid w:val="00335B1A"/>
    <w:rsid w:val="00344A9A"/>
    <w:rsid w:val="00346506"/>
    <w:rsid w:val="00346FBE"/>
    <w:rsid w:val="00347CDC"/>
    <w:rsid w:val="003569DD"/>
    <w:rsid w:val="00360AF6"/>
    <w:rsid w:val="00377D69"/>
    <w:rsid w:val="00384C6C"/>
    <w:rsid w:val="00392BB9"/>
    <w:rsid w:val="00397868"/>
    <w:rsid w:val="003A0E3C"/>
    <w:rsid w:val="003A3140"/>
    <w:rsid w:val="003A51AB"/>
    <w:rsid w:val="003A632C"/>
    <w:rsid w:val="003B0F9B"/>
    <w:rsid w:val="003B1550"/>
    <w:rsid w:val="003B216C"/>
    <w:rsid w:val="003B2C48"/>
    <w:rsid w:val="003C6582"/>
    <w:rsid w:val="003D26E6"/>
    <w:rsid w:val="003D6432"/>
    <w:rsid w:val="003D690E"/>
    <w:rsid w:val="003D760B"/>
    <w:rsid w:val="003F4DBF"/>
    <w:rsid w:val="003F4E33"/>
    <w:rsid w:val="003F64D6"/>
    <w:rsid w:val="004019CA"/>
    <w:rsid w:val="00404F88"/>
    <w:rsid w:val="0041020E"/>
    <w:rsid w:val="0041183E"/>
    <w:rsid w:val="004119F0"/>
    <w:rsid w:val="00422988"/>
    <w:rsid w:val="00424F05"/>
    <w:rsid w:val="00432EA6"/>
    <w:rsid w:val="00433119"/>
    <w:rsid w:val="00437767"/>
    <w:rsid w:val="00440920"/>
    <w:rsid w:val="0044163D"/>
    <w:rsid w:val="004435A5"/>
    <w:rsid w:val="00444B90"/>
    <w:rsid w:val="00453AAB"/>
    <w:rsid w:val="00454031"/>
    <w:rsid w:val="00466FDB"/>
    <w:rsid w:val="0048685D"/>
    <w:rsid w:val="004924CA"/>
    <w:rsid w:val="004A08D9"/>
    <w:rsid w:val="004A0E37"/>
    <w:rsid w:val="004A3240"/>
    <w:rsid w:val="004A3C67"/>
    <w:rsid w:val="004A76E1"/>
    <w:rsid w:val="004B1C91"/>
    <w:rsid w:val="004B3641"/>
    <w:rsid w:val="004B7B1C"/>
    <w:rsid w:val="004C173E"/>
    <w:rsid w:val="004C6A79"/>
    <w:rsid w:val="004D2C07"/>
    <w:rsid w:val="004D68CB"/>
    <w:rsid w:val="004D7819"/>
    <w:rsid w:val="004E7DB5"/>
    <w:rsid w:val="004F1DEA"/>
    <w:rsid w:val="004F2A8E"/>
    <w:rsid w:val="00500056"/>
    <w:rsid w:val="00510B88"/>
    <w:rsid w:val="0052287D"/>
    <w:rsid w:val="005272E1"/>
    <w:rsid w:val="0053228E"/>
    <w:rsid w:val="005325A8"/>
    <w:rsid w:val="005342B1"/>
    <w:rsid w:val="005370D3"/>
    <w:rsid w:val="00541476"/>
    <w:rsid w:val="00542286"/>
    <w:rsid w:val="00543712"/>
    <w:rsid w:val="005545B5"/>
    <w:rsid w:val="00560908"/>
    <w:rsid w:val="00563A84"/>
    <w:rsid w:val="00570F5F"/>
    <w:rsid w:val="005733BB"/>
    <w:rsid w:val="00582384"/>
    <w:rsid w:val="005830C7"/>
    <w:rsid w:val="0058430A"/>
    <w:rsid w:val="00590EFF"/>
    <w:rsid w:val="0059285B"/>
    <w:rsid w:val="005A2B9B"/>
    <w:rsid w:val="005A2D66"/>
    <w:rsid w:val="005C1E83"/>
    <w:rsid w:val="005C237C"/>
    <w:rsid w:val="005C2C3E"/>
    <w:rsid w:val="005C30E8"/>
    <w:rsid w:val="005C6145"/>
    <w:rsid w:val="005C6916"/>
    <w:rsid w:val="005D3CAA"/>
    <w:rsid w:val="005D5C53"/>
    <w:rsid w:val="005E1E72"/>
    <w:rsid w:val="005E62A6"/>
    <w:rsid w:val="005E7E68"/>
    <w:rsid w:val="005F0D72"/>
    <w:rsid w:val="005F240E"/>
    <w:rsid w:val="005F4CFE"/>
    <w:rsid w:val="005F60CE"/>
    <w:rsid w:val="00601108"/>
    <w:rsid w:val="0060668E"/>
    <w:rsid w:val="006307DC"/>
    <w:rsid w:val="0064304A"/>
    <w:rsid w:val="00645913"/>
    <w:rsid w:val="00653379"/>
    <w:rsid w:val="006540EC"/>
    <w:rsid w:val="00656D80"/>
    <w:rsid w:val="0066124B"/>
    <w:rsid w:val="00662A3F"/>
    <w:rsid w:val="006646CF"/>
    <w:rsid w:val="00666207"/>
    <w:rsid w:val="00667047"/>
    <w:rsid w:val="0067063E"/>
    <w:rsid w:val="00671429"/>
    <w:rsid w:val="0068175B"/>
    <w:rsid w:val="00697533"/>
    <w:rsid w:val="006A1DD9"/>
    <w:rsid w:val="006A77FB"/>
    <w:rsid w:val="006A7C95"/>
    <w:rsid w:val="006B0011"/>
    <w:rsid w:val="006C3728"/>
    <w:rsid w:val="006C6F84"/>
    <w:rsid w:val="006D5BC9"/>
    <w:rsid w:val="006D70E5"/>
    <w:rsid w:val="006E08ED"/>
    <w:rsid w:val="006E1929"/>
    <w:rsid w:val="006E4934"/>
    <w:rsid w:val="006E7285"/>
    <w:rsid w:val="006F3B87"/>
    <w:rsid w:val="006F5489"/>
    <w:rsid w:val="006F78B7"/>
    <w:rsid w:val="00703FBB"/>
    <w:rsid w:val="007119DC"/>
    <w:rsid w:val="007247EB"/>
    <w:rsid w:val="007258AB"/>
    <w:rsid w:val="0072720F"/>
    <w:rsid w:val="00727A73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A068C"/>
    <w:rsid w:val="007B03F8"/>
    <w:rsid w:val="007B051F"/>
    <w:rsid w:val="007C2A96"/>
    <w:rsid w:val="007C5D41"/>
    <w:rsid w:val="007D1EB6"/>
    <w:rsid w:val="007E52BF"/>
    <w:rsid w:val="007E5AFE"/>
    <w:rsid w:val="007F5313"/>
    <w:rsid w:val="007F5DF8"/>
    <w:rsid w:val="007F6B24"/>
    <w:rsid w:val="008011A6"/>
    <w:rsid w:val="008019A2"/>
    <w:rsid w:val="00804C9A"/>
    <w:rsid w:val="00806CEF"/>
    <w:rsid w:val="00807252"/>
    <w:rsid w:val="00811C21"/>
    <w:rsid w:val="0081233B"/>
    <w:rsid w:val="00812A0C"/>
    <w:rsid w:val="00813B3E"/>
    <w:rsid w:val="00816A43"/>
    <w:rsid w:val="0081758E"/>
    <w:rsid w:val="008251FD"/>
    <w:rsid w:val="008259C8"/>
    <w:rsid w:val="008275F7"/>
    <w:rsid w:val="0083102E"/>
    <w:rsid w:val="0083266D"/>
    <w:rsid w:val="00832EAA"/>
    <w:rsid w:val="00837CD0"/>
    <w:rsid w:val="00842AE2"/>
    <w:rsid w:val="00846610"/>
    <w:rsid w:val="00846D23"/>
    <w:rsid w:val="00850488"/>
    <w:rsid w:val="00850F8A"/>
    <w:rsid w:val="00852D61"/>
    <w:rsid w:val="00857927"/>
    <w:rsid w:val="00862FA7"/>
    <w:rsid w:val="008712BE"/>
    <w:rsid w:val="008719D6"/>
    <w:rsid w:val="008719EB"/>
    <w:rsid w:val="00876F8A"/>
    <w:rsid w:val="00881D26"/>
    <w:rsid w:val="008835ED"/>
    <w:rsid w:val="008962FC"/>
    <w:rsid w:val="008A5538"/>
    <w:rsid w:val="008A6E26"/>
    <w:rsid w:val="008A7A82"/>
    <w:rsid w:val="008B00F3"/>
    <w:rsid w:val="008B0840"/>
    <w:rsid w:val="008B1A7A"/>
    <w:rsid w:val="008C0828"/>
    <w:rsid w:val="008C3902"/>
    <w:rsid w:val="008D057B"/>
    <w:rsid w:val="008D1661"/>
    <w:rsid w:val="008D1839"/>
    <w:rsid w:val="008E0AB8"/>
    <w:rsid w:val="008E1B9E"/>
    <w:rsid w:val="008F14D1"/>
    <w:rsid w:val="008F32B4"/>
    <w:rsid w:val="008F35BF"/>
    <w:rsid w:val="008F5134"/>
    <w:rsid w:val="008F6453"/>
    <w:rsid w:val="009015AA"/>
    <w:rsid w:val="009015E6"/>
    <w:rsid w:val="00905702"/>
    <w:rsid w:val="00914371"/>
    <w:rsid w:val="009260D7"/>
    <w:rsid w:val="00926A16"/>
    <w:rsid w:val="009342F1"/>
    <w:rsid w:val="00936CEE"/>
    <w:rsid w:val="00955C09"/>
    <w:rsid w:val="009604C8"/>
    <w:rsid w:val="00966A04"/>
    <w:rsid w:val="0097355A"/>
    <w:rsid w:val="00980B98"/>
    <w:rsid w:val="0098592D"/>
    <w:rsid w:val="00987EF6"/>
    <w:rsid w:val="00991E11"/>
    <w:rsid w:val="009A0A6B"/>
    <w:rsid w:val="009A208A"/>
    <w:rsid w:val="009A4B96"/>
    <w:rsid w:val="009B1D2C"/>
    <w:rsid w:val="009C06CB"/>
    <w:rsid w:val="009D0751"/>
    <w:rsid w:val="009D1AF5"/>
    <w:rsid w:val="009D6F86"/>
    <w:rsid w:val="009E017F"/>
    <w:rsid w:val="00A06C05"/>
    <w:rsid w:val="00A06D2E"/>
    <w:rsid w:val="00A12D38"/>
    <w:rsid w:val="00A22C0A"/>
    <w:rsid w:val="00A2387C"/>
    <w:rsid w:val="00A314BE"/>
    <w:rsid w:val="00A4179F"/>
    <w:rsid w:val="00A41E6B"/>
    <w:rsid w:val="00A42459"/>
    <w:rsid w:val="00A43C55"/>
    <w:rsid w:val="00A43D6C"/>
    <w:rsid w:val="00A45947"/>
    <w:rsid w:val="00A47479"/>
    <w:rsid w:val="00A56D61"/>
    <w:rsid w:val="00A60982"/>
    <w:rsid w:val="00A64E35"/>
    <w:rsid w:val="00A779C5"/>
    <w:rsid w:val="00A85FB5"/>
    <w:rsid w:val="00A86E31"/>
    <w:rsid w:val="00A92B75"/>
    <w:rsid w:val="00A930B5"/>
    <w:rsid w:val="00A94242"/>
    <w:rsid w:val="00A97064"/>
    <w:rsid w:val="00AA6E67"/>
    <w:rsid w:val="00AB53E8"/>
    <w:rsid w:val="00AC0AF8"/>
    <w:rsid w:val="00AC3E68"/>
    <w:rsid w:val="00AC7B5C"/>
    <w:rsid w:val="00AC7EA0"/>
    <w:rsid w:val="00AD08BD"/>
    <w:rsid w:val="00AD12AE"/>
    <w:rsid w:val="00AD2619"/>
    <w:rsid w:val="00AE1CA7"/>
    <w:rsid w:val="00AE4E13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B26"/>
    <w:rsid w:val="00B44F47"/>
    <w:rsid w:val="00B4654E"/>
    <w:rsid w:val="00B5415B"/>
    <w:rsid w:val="00B61603"/>
    <w:rsid w:val="00B6477A"/>
    <w:rsid w:val="00B716BA"/>
    <w:rsid w:val="00B758B0"/>
    <w:rsid w:val="00B8057A"/>
    <w:rsid w:val="00B85282"/>
    <w:rsid w:val="00B85310"/>
    <w:rsid w:val="00B8750E"/>
    <w:rsid w:val="00B92FBB"/>
    <w:rsid w:val="00BA14EB"/>
    <w:rsid w:val="00BA2D1C"/>
    <w:rsid w:val="00BC0C1C"/>
    <w:rsid w:val="00BC2B83"/>
    <w:rsid w:val="00BC3F75"/>
    <w:rsid w:val="00BC56D0"/>
    <w:rsid w:val="00BC7A78"/>
    <w:rsid w:val="00BD2F8E"/>
    <w:rsid w:val="00BD37C8"/>
    <w:rsid w:val="00BD399B"/>
    <w:rsid w:val="00BD3D39"/>
    <w:rsid w:val="00BD4704"/>
    <w:rsid w:val="00BD4AAA"/>
    <w:rsid w:val="00BE357A"/>
    <w:rsid w:val="00BE48FF"/>
    <w:rsid w:val="00BE4C2E"/>
    <w:rsid w:val="00BE6DCF"/>
    <w:rsid w:val="00BF0B80"/>
    <w:rsid w:val="00C03B78"/>
    <w:rsid w:val="00C0451C"/>
    <w:rsid w:val="00C07392"/>
    <w:rsid w:val="00C07E4F"/>
    <w:rsid w:val="00C13BC0"/>
    <w:rsid w:val="00C27947"/>
    <w:rsid w:val="00C32C14"/>
    <w:rsid w:val="00C3527E"/>
    <w:rsid w:val="00C35797"/>
    <w:rsid w:val="00C37934"/>
    <w:rsid w:val="00C41724"/>
    <w:rsid w:val="00C47061"/>
    <w:rsid w:val="00C576E0"/>
    <w:rsid w:val="00C739C0"/>
    <w:rsid w:val="00C75251"/>
    <w:rsid w:val="00C97D09"/>
    <w:rsid w:val="00CA0AC6"/>
    <w:rsid w:val="00CA4884"/>
    <w:rsid w:val="00CA4D2F"/>
    <w:rsid w:val="00CA7034"/>
    <w:rsid w:val="00CB3EF7"/>
    <w:rsid w:val="00CC20AB"/>
    <w:rsid w:val="00CC4D71"/>
    <w:rsid w:val="00CC58CC"/>
    <w:rsid w:val="00CC5EDA"/>
    <w:rsid w:val="00CC7BF7"/>
    <w:rsid w:val="00CD5C6F"/>
    <w:rsid w:val="00CD7186"/>
    <w:rsid w:val="00CE197A"/>
    <w:rsid w:val="00CE2900"/>
    <w:rsid w:val="00CE46DA"/>
    <w:rsid w:val="00CF07D6"/>
    <w:rsid w:val="00CF09A9"/>
    <w:rsid w:val="00CF3919"/>
    <w:rsid w:val="00CF5981"/>
    <w:rsid w:val="00CF78E1"/>
    <w:rsid w:val="00D005B3"/>
    <w:rsid w:val="00D0600B"/>
    <w:rsid w:val="00D30665"/>
    <w:rsid w:val="00D33DCD"/>
    <w:rsid w:val="00D36701"/>
    <w:rsid w:val="00D4233B"/>
    <w:rsid w:val="00D42B0C"/>
    <w:rsid w:val="00D43281"/>
    <w:rsid w:val="00D457C7"/>
    <w:rsid w:val="00D50B63"/>
    <w:rsid w:val="00D60011"/>
    <w:rsid w:val="00D66253"/>
    <w:rsid w:val="00D70A81"/>
    <w:rsid w:val="00D71177"/>
    <w:rsid w:val="00D95BF2"/>
    <w:rsid w:val="00D97E8F"/>
    <w:rsid w:val="00DA2A6C"/>
    <w:rsid w:val="00DA54B5"/>
    <w:rsid w:val="00DC0C56"/>
    <w:rsid w:val="00DC6179"/>
    <w:rsid w:val="00DD29ED"/>
    <w:rsid w:val="00DE26B0"/>
    <w:rsid w:val="00DE3756"/>
    <w:rsid w:val="00DE6214"/>
    <w:rsid w:val="00DE62FE"/>
    <w:rsid w:val="00DE7596"/>
    <w:rsid w:val="00DF4532"/>
    <w:rsid w:val="00DF756C"/>
    <w:rsid w:val="00E043B4"/>
    <w:rsid w:val="00E13182"/>
    <w:rsid w:val="00E141A5"/>
    <w:rsid w:val="00E22327"/>
    <w:rsid w:val="00E2247A"/>
    <w:rsid w:val="00E23FBE"/>
    <w:rsid w:val="00E24AA3"/>
    <w:rsid w:val="00E266AE"/>
    <w:rsid w:val="00E27FEF"/>
    <w:rsid w:val="00E31796"/>
    <w:rsid w:val="00E32C46"/>
    <w:rsid w:val="00E441D9"/>
    <w:rsid w:val="00E45D38"/>
    <w:rsid w:val="00E50248"/>
    <w:rsid w:val="00E512AD"/>
    <w:rsid w:val="00E5190F"/>
    <w:rsid w:val="00E6328F"/>
    <w:rsid w:val="00E73EB2"/>
    <w:rsid w:val="00E761FD"/>
    <w:rsid w:val="00E80305"/>
    <w:rsid w:val="00E86F60"/>
    <w:rsid w:val="00E91CE6"/>
    <w:rsid w:val="00E929F5"/>
    <w:rsid w:val="00E93FD1"/>
    <w:rsid w:val="00E97A21"/>
    <w:rsid w:val="00EB0F95"/>
    <w:rsid w:val="00EB4FD6"/>
    <w:rsid w:val="00EB6B38"/>
    <w:rsid w:val="00EC5813"/>
    <w:rsid w:val="00ED52FB"/>
    <w:rsid w:val="00ED53AC"/>
    <w:rsid w:val="00ED713B"/>
    <w:rsid w:val="00EF281D"/>
    <w:rsid w:val="00EF619C"/>
    <w:rsid w:val="00EF6DA7"/>
    <w:rsid w:val="00F063CC"/>
    <w:rsid w:val="00F10360"/>
    <w:rsid w:val="00F21836"/>
    <w:rsid w:val="00F24EAE"/>
    <w:rsid w:val="00F250A4"/>
    <w:rsid w:val="00F30035"/>
    <w:rsid w:val="00F315AF"/>
    <w:rsid w:val="00F33E24"/>
    <w:rsid w:val="00F346B1"/>
    <w:rsid w:val="00F355F3"/>
    <w:rsid w:val="00F407E5"/>
    <w:rsid w:val="00F536A8"/>
    <w:rsid w:val="00F61ADC"/>
    <w:rsid w:val="00F628DA"/>
    <w:rsid w:val="00F74B70"/>
    <w:rsid w:val="00F87150"/>
    <w:rsid w:val="00F92BCB"/>
    <w:rsid w:val="00F95126"/>
    <w:rsid w:val="00FA078F"/>
    <w:rsid w:val="00FA669F"/>
    <w:rsid w:val="00FA7FCE"/>
    <w:rsid w:val="00FB6905"/>
    <w:rsid w:val="00FC201E"/>
    <w:rsid w:val="00FC6F20"/>
    <w:rsid w:val="00FD0819"/>
    <w:rsid w:val="00FD4358"/>
    <w:rsid w:val="00FD4407"/>
    <w:rsid w:val="00FD71DE"/>
    <w:rsid w:val="00FE1B1C"/>
    <w:rsid w:val="00FF0510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  <w:style w:type="paragraph" w:styleId="Intestazione">
    <w:name w:val="header"/>
    <w:basedOn w:val="Normale"/>
    <w:link w:val="IntestazioneCarattere"/>
    <w:uiPriority w:val="99"/>
    <w:semiHidden/>
    <w:unhideWhenUsed/>
    <w:rsid w:val="00C739C0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9C0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5085</TotalTime>
  <Pages>5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295</cp:revision>
  <dcterms:created xsi:type="dcterms:W3CDTF">2023-12-01T08:21:00Z</dcterms:created>
  <dcterms:modified xsi:type="dcterms:W3CDTF">2026-07-02T10:32:00Z</dcterms:modified>
</cp:coreProperties>
</file>