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7D10" w14:textId="77777777" w:rsidR="00576614" w:rsidRDefault="00576614" w:rsidP="00B3641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03046860" wp14:editId="0D85703B">
            <wp:extent cx="654972" cy="435247"/>
            <wp:effectExtent l="0" t="0" r="0" b="317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4" cy="44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B07913" w14:textId="77777777" w:rsidR="00576614" w:rsidRPr="00F07544" w:rsidRDefault="00576614" w:rsidP="00576614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F0754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</w:t>
      </w:r>
      <w:r w:rsidR="00AB011E" w:rsidRPr="00F07544">
        <w:rPr>
          <w:rFonts w:ascii="Calibri" w:hAnsi="Calibri" w:cs="Calibri"/>
          <w:b/>
          <w:sz w:val="20"/>
          <w:szCs w:val="20"/>
        </w:rPr>
        <w:t xml:space="preserve">                  </w:t>
      </w:r>
      <w:r w:rsidRPr="00F07544">
        <w:rPr>
          <w:rFonts w:ascii="Calibri" w:hAnsi="Calibri" w:cs="Calibri"/>
          <w:b/>
          <w:sz w:val="20"/>
          <w:szCs w:val="20"/>
        </w:rPr>
        <w:t xml:space="preserve">   DIPARTIMENTO DI CIVILTA’ ANTICHE E MODERNE</w:t>
      </w:r>
    </w:p>
    <w:p w14:paraId="74219275" w14:textId="2D38BB11" w:rsidR="00576614" w:rsidRPr="00F07544" w:rsidRDefault="00576614" w:rsidP="005766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F0754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 w:rsidR="006A06D0">
        <w:rPr>
          <w:rFonts w:ascii="Calibri" w:hAnsi="Calibri"/>
          <w:b/>
          <w:bCs/>
          <w:color w:val="000000"/>
          <w:sz w:val="20"/>
          <w:szCs w:val="20"/>
        </w:rPr>
        <w:t>5</w:t>
      </w:r>
      <w:r w:rsidRPr="00F07544">
        <w:rPr>
          <w:rFonts w:ascii="Calibri" w:hAnsi="Calibri"/>
          <w:b/>
          <w:bCs/>
          <w:color w:val="000000"/>
          <w:sz w:val="20"/>
          <w:szCs w:val="20"/>
        </w:rPr>
        <w:t>/20</w:t>
      </w:r>
      <w:r w:rsidR="009D2FB7">
        <w:rPr>
          <w:rFonts w:ascii="Calibri" w:hAnsi="Calibri"/>
          <w:b/>
          <w:bCs/>
          <w:color w:val="000000"/>
          <w:sz w:val="20"/>
          <w:szCs w:val="20"/>
        </w:rPr>
        <w:t>2</w:t>
      </w:r>
      <w:r w:rsidR="006A06D0">
        <w:rPr>
          <w:rFonts w:ascii="Calibri" w:hAnsi="Calibri"/>
          <w:b/>
          <w:bCs/>
          <w:color w:val="000000"/>
          <w:sz w:val="20"/>
          <w:szCs w:val="20"/>
        </w:rPr>
        <w:t>6</w:t>
      </w:r>
    </w:p>
    <w:p w14:paraId="46FC9A6C" w14:textId="2C2F78DA" w:rsidR="00576614" w:rsidRPr="00AF3BFD" w:rsidRDefault="00576614" w:rsidP="00576614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8"/>
          <w:szCs w:val="28"/>
        </w:rPr>
      </w:pPr>
      <w:r w:rsidRPr="00F07544">
        <w:rPr>
          <w:b/>
          <w:bCs/>
          <w:color w:val="000000"/>
        </w:rPr>
        <w:t xml:space="preserve">                                                </w:t>
      </w:r>
      <w:r w:rsidR="00F07544" w:rsidRPr="00F07544">
        <w:rPr>
          <w:b/>
          <w:bCs/>
          <w:color w:val="000000"/>
        </w:rPr>
        <w:t xml:space="preserve">                                 </w:t>
      </w:r>
      <w:r w:rsidRPr="00AF3BFD">
        <w:rPr>
          <w:rFonts w:ascii="Calibri" w:hAnsi="Calibri"/>
          <w:b/>
          <w:bCs/>
          <w:color w:val="000000"/>
          <w:sz w:val="28"/>
          <w:szCs w:val="28"/>
        </w:rPr>
        <w:t xml:space="preserve">Seduta di Laurea </w:t>
      </w:r>
      <w:proofErr w:type="gramStart"/>
      <w:r w:rsidRPr="00AF3BFD">
        <w:rPr>
          <w:rFonts w:ascii="Calibri" w:hAnsi="Calibri"/>
          <w:b/>
          <w:bCs/>
          <w:color w:val="000000"/>
          <w:sz w:val="28"/>
          <w:szCs w:val="28"/>
        </w:rPr>
        <w:t xml:space="preserve">del  </w:t>
      </w:r>
      <w:r w:rsidR="004A5DA2" w:rsidRPr="00AF3BFD">
        <w:rPr>
          <w:rFonts w:ascii="Calibri" w:hAnsi="Calibri"/>
          <w:b/>
          <w:bCs/>
          <w:color w:val="000000"/>
          <w:sz w:val="28"/>
          <w:szCs w:val="28"/>
        </w:rPr>
        <w:t>2</w:t>
      </w:r>
      <w:r w:rsidR="006F31DB" w:rsidRPr="00AF3BFD">
        <w:rPr>
          <w:rFonts w:ascii="Calibri" w:hAnsi="Calibri"/>
          <w:b/>
          <w:bCs/>
          <w:color w:val="000000"/>
          <w:sz w:val="28"/>
          <w:szCs w:val="28"/>
        </w:rPr>
        <w:t>1</w:t>
      </w:r>
      <w:proofErr w:type="gramEnd"/>
      <w:r w:rsidR="004A5DA2" w:rsidRPr="00AF3BFD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proofErr w:type="gramStart"/>
      <w:r w:rsidR="006F31DB" w:rsidRPr="00AF3BFD">
        <w:rPr>
          <w:rFonts w:ascii="Calibri" w:hAnsi="Calibri"/>
          <w:b/>
          <w:bCs/>
          <w:color w:val="000000"/>
          <w:sz w:val="28"/>
          <w:szCs w:val="28"/>
        </w:rPr>
        <w:t>Luglio</w:t>
      </w:r>
      <w:proofErr w:type="gramEnd"/>
      <w:r w:rsidR="006F31DB" w:rsidRPr="00AF3BFD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Pr="00AF3BFD">
        <w:rPr>
          <w:rFonts w:ascii="Calibri" w:hAnsi="Calibri"/>
          <w:b/>
          <w:bCs/>
          <w:color w:val="000000"/>
          <w:sz w:val="28"/>
          <w:szCs w:val="28"/>
        </w:rPr>
        <w:t>202</w:t>
      </w:r>
      <w:r w:rsidR="00CA5F79" w:rsidRPr="00AF3BFD">
        <w:rPr>
          <w:rFonts w:ascii="Calibri" w:hAnsi="Calibri"/>
          <w:b/>
          <w:bCs/>
          <w:color w:val="000000"/>
          <w:sz w:val="28"/>
          <w:szCs w:val="28"/>
        </w:rPr>
        <w:t>6</w:t>
      </w:r>
      <w:r w:rsidRPr="00AF3BFD">
        <w:rPr>
          <w:rFonts w:ascii="Calibri" w:hAnsi="Calibri"/>
          <w:b/>
          <w:bCs/>
          <w:color w:val="000000"/>
          <w:sz w:val="28"/>
          <w:szCs w:val="28"/>
        </w:rPr>
        <w:t xml:space="preserve"> ore </w:t>
      </w:r>
      <w:r w:rsidR="00AF3BFD" w:rsidRPr="00AF3BFD">
        <w:rPr>
          <w:rFonts w:ascii="Calibri" w:hAnsi="Calibri"/>
          <w:b/>
          <w:bCs/>
          <w:color w:val="000000"/>
          <w:sz w:val="28"/>
          <w:szCs w:val="28"/>
        </w:rPr>
        <w:t>09</w:t>
      </w:r>
      <w:r w:rsidR="000B10D0" w:rsidRPr="00AF3BFD">
        <w:rPr>
          <w:rFonts w:ascii="Calibri" w:hAnsi="Calibri"/>
          <w:b/>
          <w:bCs/>
          <w:color w:val="000000"/>
          <w:sz w:val="28"/>
          <w:szCs w:val="28"/>
        </w:rPr>
        <w:t>.00</w:t>
      </w:r>
    </w:p>
    <w:p w14:paraId="0AE271F2" w14:textId="3206AE1A" w:rsidR="006A52B4" w:rsidRPr="00F07544" w:rsidRDefault="00B3641A" w:rsidP="00B3641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</w:t>
      </w:r>
      <w:r w:rsidR="00500036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F07544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</w:t>
      </w:r>
      <w:r w:rsidR="00AE7A69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76614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AF3BFD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MAGNA</w:t>
      </w:r>
      <w:r w:rsidR="00576614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19C24C31" w14:textId="50D55EF3" w:rsidR="00B3641A" w:rsidRPr="00B3641A" w:rsidRDefault="00B3641A" w:rsidP="00B3641A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  <w:proofErr w:type="gram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Cors</w:t>
      </w:r>
      <w:r w:rsidR="00AF3BFD">
        <w:rPr>
          <w:rFonts w:ascii="Calibri" w:hAnsi="Calibri" w:cs="Clarendon"/>
          <w:b/>
          <w:bCs/>
          <w:color w:val="000000"/>
          <w:sz w:val="28"/>
          <w:szCs w:val="28"/>
        </w:rPr>
        <w:t>i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 xml:space="preserve">  di</w:t>
      </w:r>
      <w:proofErr w:type="gramEnd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 xml:space="preserve"> laurea Magistrale: </w:t>
      </w:r>
      <w:r w:rsidR="0056118D">
        <w:rPr>
          <w:rFonts w:ascii="Calibri" w:hAnsi="Calibri" w:cs="Clarendon"/>
          <w:b/>
          <w:bCs/>
          <w:color w:val="000000"/>
          <w:sz w:val="28"/>
          <w:szCs w:val="28"/>
        </w:rPr>
        <w:t xml:space="preserve">Scienze Storiche - 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Metodi e Linguaggi del Giornalismo</w:t>
      </w:r>
    </w:p>
    <w:p w14:paraId="444D6F51" w14:textId="27DAD9E4" w:rsidR="00ED7260" w:rsidRDefault="0056118D" w:rsidP="00180564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  <w:r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Corso di</w:t>
      </w:r>
      <w:r w:rsidR="00935337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935337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Laurea </w:t>
      </w:r>
      <w:r w:rsidR="00B3641A" w:rsidRPr="00B3641A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Triennale</w:t>
      </w:r>
      <w:proofErr w:type="gramEnd"/>
      <w:r w:rsidR="00B3641A" w:rsidRPr="00B3641A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</w:t>
      </w:r>
      <w:r w:rsidR="00B3641A" w:rsidRPr="00B3641A">
        <w:rPr>
          <w:rFonts w:ascii="Calibri" w:hAnsi="Calibri" w:cs="Clarendon"/>
          <w:b/>
          <w:bCs/>
          <w:color w:val="000000"/>
          <w:sz w:val="28"/>
          <w:szCs w:val="28"/>
        </w:rPr>
        <w:t>Sc. dell’</w:t>
      </w:r>
      <w:proofErr w:type="spellStart"/>
      <w:r w:rsidR="00B3641A" w:rsidRPr="00B3641A">
        <w:rPr>
          <w:rFonts w:ascii="Calibri" w:hAnsi="Calibri" w:cs="Clarendon"/>
          <w:b/>
          <w:bCs/>
          <w:color w:val="000000"/>
          <w:sz w:val="28"/>
          <w:szCs w:val="28"/>
        </w:rPr>
        <w:t>Inform</w:t>
      </w:r>
      <w:proofErr w:type="spellEnd"/>
      <w:r w:rsidR="00B3641A" w:rsidRPr="00B3641A">
        <w:rPr>
          <w:rFonts w:ascii="Calibri" w:hAnsi="Calibri" w:cs="Clarendon"/>
          <w:b/>
          <w:bCs/>
          <w:color w:val="000000"/>
          <w:sz w:val="28"/>
          <w:szCs w:val="28"/>
        </w:rPr>
        <w:t>.</w:t>
      </w:r>
      <w:r w:rsidR="00B3641A" w:rsidRPr="00B3641A">
        <w:rPr>
          <w:rFonts w:asciiTheme="minorHAnsi" w:hAnsiTheme="minorHAnsi" w:cstheme="minorHAnsi"/>
          <w:sz w:val="28"/>
          <w:szCs w:val="28"/>
          <w:u w:val="single"/>
        </w:rPr>
        <w:t>:</w:t>
      </w:r>
      <w:r w:rsidR="00935337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proofErr w:type="spellStart"/>
      <w:r w:rsidR="00B3641A"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Tecn</w:t>
      </w:r>
      <w:proofErr w:type="spellEnd"/>
      <w:r w:rsidR="00B3641A"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. </w:t>
      </w:r>
      <w:proofErr w:type="spellStart"/>
      <w:r w:rsidR="00B3641A"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Giornal</w:t>
      </w:r>
      <w:proofErr w:type="spellEnd"/>
      <w:r w:rsidR="00B3641A"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="00B3641A" w:rsidRPr="00B3641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proofErr w:type="gramStart"/>
      <w:r w:rsidR="00B3641A"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e</w:t>
      </w:r>
      <w:r w:rsidR="00B3641A" w:rsidRPr="00B3641A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="00B3641A"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Social</w:t>
      </w:r>
      <w:proofErr w:type="gramEnd"/>
      <w:r w:rsidR="00B3641A"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Media </w:t>
      </w:r>
    </w:p>
    <w:p w14:paraId="673E456F" w14:textId="2F850E27" w:rsidR="00005EBC" w:rsidRPr="00180564" w:rsidRDefault="00A426D4" w:rsidP="00ED726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80564"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</w:t>
      </w:r>
      <w:proofErr w:type="gramEnd"/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18AB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6318AB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Speziale</w:t>
      </w:r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(Presidente), A. Baglio,</w:t>
      </w:r>
      <w:r w:rsidR="0006682E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7745B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E.</w:t>
      </w:r>
      <w:r w:rsidR="00DE766A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17745B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Castelli</w:t>
      </w:r>
      <w:r w:rsidR="00DE766A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06682E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E7A69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End"/>
      <w:r w:rsidR="005D6DCA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Centorrino, </w:t>
      </w:r>
      <w:r w:rsidR="00E85962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P. De </w:t>
      </w:r>
      <w:r w:rsidR="00DE766A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Salvo</w:t>
      </w:r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181D59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6C67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M.L. Giacobello,</w:t>
      </w:r>
      <w:r w:rsidR="00ED7260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M. </w:t>
      </w:r>
      <w:proofErr w:type="gramStart"/>
      <w:r w:rsidR="00ED7260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Monaca</w:t>
      </w:r>
      <w:r w:rsid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ED7260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End"/>
      <w:r w:rsidR="006318AB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</w:t>
      </w:r>
      <w:proofErr w:type="spellStart"/>
      <w:r w:rsidR="006318AB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Parito</w:t>
      </w:r>
      <w:proofErr w:type="spellEnd"/>
      <w:r w:rsidR="006318AB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F. Pira</w:t>
      </w:r>
      <w:r w:rsidR="00ED7260"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</w:p>
    <w:tbl>
      <w:tblPr>
        <w:tblpPr w:leftFromText="141" w:rightFromText="141" w:vertAnchor="text" w:horzAnchor="margin" w:tblpXSpec="center" w:tblpY="188"/>
        <w:tblW w:w="1394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1843"/>
        <w:gridCol w:w="5810"/>
        <w:gridCol w:w="2184"/>
      </w:tblGrid>
      <w:tr w:rsidR="00765301" w14:paraId="7FFECCE7" w14:textId="51565BD1" w:rsidTr="00695C25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DEDA395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0A9680B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E092A76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RELATORE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0AEE11B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TITOLO DELLA TESI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0D4819" w14:textId="664192F3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CORRELATORE</w:t>
            </w:r>
          </w:p>
        </w:tc>
      </w:tr>
      <w:tr w:rsidR="000721C5" w:rsidRPr="00E33182" w14:paraId="07DD6962" w14:textId="73F44585" w:rsidTr="00695C25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D07C31C" w14:textId="77777777" w:rsidR="000721C5" w:rsidRPr="00E33182" w:rsidRDefault="000721C5" w:rsidP="00072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E1C0E5" w14:textId="77777777" w:rsidR="000721C5" w:rsidRPr="00E33182" w:rsidRDefault="000721C5" w:rsidP="000721C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IENCO</w:t>
            </w:r>
          </w:p>
          <w:p w14:paraId="5DD4F97D" w14:textId="3A16E9A1" w:rsidR="000721C5" w:rsidRPr="00E33182" w:rsidRDefault="000721C5" w:rsidP="000721C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MARISTELLA     </w:t>
            </w:r>
            <w:r w:rsidR="009B4C37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</w:t>
            </w: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542101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4150A" w14:textId="44F7D89A" w:rsidR="000721C5" w:rsidRPr="00E33182" w:rsidRDefault="000721C5" w:rsidP="00072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MONACA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57F84C" w14:textId="733D66FB" w:rsidR="000721C5" w:rsidRPr="00E33182" w:rsidRDefault="000721C5" w:rsidP="000721C5">
            <w:pPr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LA SIBILLA E LE TRADIZIONI MARIANE: IL SANTUARIO DELLA MADONNA DI POLSI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1BE48B" w14:textId="15A49FA0" w:rsidR="000721C5" w:rsidRPr="00E33182" w:rsidRDefault="000721C5" w:rsidP="008A0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CASTELLI</w:t>
            </w:r>
          </w:p>
        </w:tc>
      </w:tr>
      <w:tr w:rsidR="0017745B" w:rsidRPr="00E33182" w14:paraId="14FE3C55" w14:textId="77777777" w:rsidTr="00695C25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3F44D5" w14:textId="3A64F346" w:rsidR="0017745B" w:rsidRPr="00E33182" w:rsidRDefault="0017745B" w:rsidP="0017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B54F9B" w14:textId="77777777" w:rsidR="0017745B" w:rsidRPr="00E33182" w:rsidRDefault="0017745B" w:rsidP="001774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SCARFI’</w:t>
            </w:r>
          </w:p>
          <w:p w14:paraId="60409025" w14:textId="2D5AC3E7" w:rsidR="0017745B" w:rsidRPr="00E33182" w:rsidRDefault="0017745B" w:rsidP="0017745B">
            <w:pPr>
              <w:ind w:right="-200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LET</w:t>
            </w:r>
            <w:r w:rsidR="00102AF0" w:rsidRPr="00E33182">
              <w:rPr>
                <w:rFonts w:ascii="Calibri" w:hAnsi="Calibri" w:cs="Calibri"/>
                <w:sz w:val="18"/>
                <w:szCs w:val="18"/>
              </w:rPr>
              <w:t>T</w:t>
            </w:r>
            <w:r w:rsidRPr="00E33182">
              <w:rPr>
                <w:rFonts w:ascii="Calibri" w:hAnsi="Calibri" w:cs="Calibri"/>
                <w:sz w:val="18"/>
                <w:szCs w:val="18"/>
              </w:rPr>
              <w:t xml:space="preserve">ERIO SANTO  </w:t>
            </w:r>
            <w:r w:rsidR="009B4C37" w:rsidRPr="00E33182">
              <w:rPr>
                <w:rFonts w:ascii="Calibri" w:hAnsi="Calibri" w:cs="Calibri"/>
                <w:sz w:val="18"/>
                <w:szCs w:val="18"/>
              </w:rPr>
              <w:t xml:space="preserve">                       </w:t>
            </w:r>
            <w:r w:rsidRPr="00E33182">
              <w:rPr>
                <w:rFonts w:ascii="Calibri" w:hAnsi="Calibri" w:cs="Calibri"/>
                <w:sz w:val="18"/>
                <w:szCs w:val="18"/>
              </w:rPr>
              <w:t>554677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E6C372" w14:textId="33E22DD5" w:rsidR="0017745B" w:rsidRPr="00E33182" w:rsidRDefault="0017745B" w:rsidP="0017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DE SALVO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E4A462" w14:textId="0705093E" w:rsidR="0017745B" w:rsidRPr="00E33182" w:rsidRDefault="0017745B" w:rsidP="0017745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COSTRUIRE LA NUOVA ITALIA: LA COMMISSIONE DEI 75 TRA GRANDI LEADER, IDENTITA’ SICILIANA E OPPOSIZIONI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8337BE" w14:textId="6740403A" w:rsidR="0017745B" w:rsidRPr="00E33182" w:rsidRDefault="0017745B" w:rsidP="008A0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BAGLIO</w:t>
            </w:r>
          </w:p>
        </w:tc>
      </w:tr>
    </w:tbl>
    <w:p w14:paraId="52A837D9" w14:textId="42207E6A" w:rsidR="00117397" w:rsidRPr="00E33182" w:rsidRDefault="00812E0D" w:rsidP="00F07544">
      <w:pPr>
        <w:widowControl w:val="0"/>
        <w:tabs>
          <w:tab w:val="left" w:pos="-284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3182">
        <w:rPr>
          <w:rFonts w:ascii="Calibri" w:hAnsi="Calibri" w:cs="Calibri"/>
          <w:b/>
          <w:bCs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09.45</w:t>
      </w:r>
      <w:r w:rsidR="00767165" w:rsidRPr="00E33182">
        <w:rPr>
          <w:rFonts w:ascii="Calibri" w:hAnsi="Calibri" w:cs="Calibri"/>
          <w:b/>
          <w:bCs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11EE797" w14:textId="392EBE5C" w:rsidR="008A01A0" w:rsidRPr="00E33182" w:rsidRDefault="008A01A0" w:rsidP="004626E9">
      <w:pPr>
        <w:widowControl w:val="0"/>
        <w:autoSpaceDE w:val="0"/>
        <w:autoSpaceDN w:val="0"/>
        <w:adjustRightInd w:val="0"/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33182">
        <w:rPr>
          <w:rFonts w:ascii="Calibri" w:hAnsi="Calibri" w:cs="Calibri"/>
          <w:b/>
          <w:bCs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</w:t>
      </w:r>
      <w:proofErr w:type="gramEnd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M.</w:t>
      </w:r>
      <w:r w:rsidR="004626E9"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Parito</w:t>
      </w:r>
      <w:proofErr w:type="spellEnd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(Presidente), A. Baglio, E. </w:t>
      </w:r>
      <w:proofErr w:type="gramStart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Castelli,   </w:t>
      </w:r>
      <w:proofErr w:type="gramEnd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Centorrino, P. De Salvo, M.L. </w:t>
      </w:r>
      <w:proofErr w:type="gramStart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Giacobello,  M.</w:t>
      </w:r>
      <w:proofErr w:type="gramEnd"/>
      <w:r w:rsidR="004626E9"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Monaca ,</w:t>
      </w:r>
      <w:proofErr w:type="gramEnd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F. Pira</w:t>
      </w:r>
      <w:r w:rsidR="004626E9"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S. Speziale</w:t>
      </w:r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</w:p>
    <w:tbl>
      <w:tblPr>
        <w:tblpPr w:leftFromText="141" w:rightFromText="141" w:vertAnchor="text" w:horzAnchor="margin" w:tblpXSpec="center" w:tblpY="188"/>
        <w:tblW w:w="1394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1843"/>
        <w:gridCol w:w="5810"/>
        <w:gridCol w:w="2184"/>
      </w:tblGrid>
      <w:tr w:rsidR="00812E0D" w:rsidRPr="00E33182" w14:paraId="5101853B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41CB2CA" w14:textId="77777777" w:rsidR="00812E0D" w:rsidRPr="00E33182" w:rsidRDefault="00812E0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C03C939" w14:textId="77777777" w:rsidR="00812E0D" w:rsidRPr="00E33182" w:rsidRDefault="00812E0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84B6161" w14:textId="77777777" w:rsidR="00812E0D" w:rsidRPr="00E33182" w:rsidRDefault="00812E0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RELATORE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E39FA2" w14:textId="77777777" w:rsidR="00812E0D" w:rsidRPr="00E33182" w:rsidRDefault="00812E0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TITOLO DELLA TESI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6FB1B7" w14:textId="77777777" w:rsidR="00812E0D" w:rsidRPr="00E33182" w:rsidRDefault="00812E0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CORRELATORE</w:t>
            </w:r>
          </w:p>
        </w:tc>
      </w:tr>
      <w:tr w:rsidR="003370A7" w:rsidRPr="00E33182" w14:paraId="154AFD7C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2611AC6" w14:textId="77777777" w:rsidR="003370A7" w:rsidRPr="00E33182" w:rsidRDefault="003370A7" w:rsidP="0033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03BAFB" w14:textId="77777777" w:rsidR="003370A7" w:rsidRPr="00E33182" w:rsidRDefault="003370A7" w:rsidP="003370A7">
            <w:pPr>
              <w:ind w:right="-20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D’ANGELO</w:t>
            </w:r>
          </w:p>
          <w:p w14:paraId="7ED84614" w14:textId="228C280A" w:rsidR="003370A7" w:rsidRPr="00E33182" w:rsidRDefault="003370A7" w:rsidP="003370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 xml:space="preserve">DEBORAH </w:t>
            </w:r>
            <w:r w:rsidR="009B4C37" w:rsidRPr="00E33182">
              <w:rPr>
                <w:rFonts w:ascii="Calibri" w:hAnsi="Calibri" w:cs="Calibri"/>
                <w:sz w:val="18"/>
                <w:szCs w:val="18"/>
              </w:rPr>
              <w:t xml:space="preserve">                                     560209</w:t>
            </w:r>
            <w:r w:rsidRPr="00E33182"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056946" w14:textId="31D5F6A5" w:rsidR="003370A7" w:rsidRPr="00E33182" w:rsidRDefault="003370A7" w:rsidP="00337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PIRA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A46D95" w14:textId="376125D0" w:rsidR="003370A7" w:rsidRPr="00E33182" w:rsidRDefault="003370A7" w:rsidP="003370A7">
            <w:pPr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LE NUOVE NARRAZIONI GIORNALISTICHE DEL CINEMA. IL CRITICO TRA MEDIA TRADIZIONALI E SOCIAL NETWORK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0CCE16" w14:textId="665E784E" w:rsidR="003370A7" w:rsidRPr="00E33182" w:rsidRDefault="003370A7" w:rsidP="008A0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PARITO</w:t>
            </w:r>
          </w:p>
        </w:tc>
      </w:tr>
      <w:tr w:rsidR="00F040E8" w:rsidRPr="00E33182" w14:paraId="45C6345F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18F04C" w14:textId="75F605C0" w:rsidR="00F040E8" w:rsidRPr="00E33182" w:rsidRDefault="00F040E8" w:rsidP="00F04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7C63CD" w14:textId="77777777" w:rsidR="00F040E8" w:rsidRPr="00A06C05" w:rsidRDefault="00F040E8" w:rsidP="00F040E8">
            <w:pPr>
              <w:ind w:right="-20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MASTROENI</w:t>
            </w:r>
          </w:p>
          <w:p w14:paraId="06C77B04" w14:textId="580DB212" w:rsidR="00F040E8" w:rsidRPr="00E33182" w:rsidRDefault="00F040E8" w:rsidP="00F040E8">
            <w:pPr>
              <w:ind w:right="-20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GAIA                                               553130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C6EF0B" w14:textId="20754D75" w:rsidR="00F040E8" w:rsidRPr="00E33182" w:rsidRDefault="00F040E8" w:rsidP="00F04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 xml:space="preserve">             PIRA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295114" w14:textId="77777777" w:rsidR="00F040E8" w:rsidRPr="00A06C05" w:rsidRDefault="00F040E8" w:rsidP="00F040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LA COMUNICAZIONE ISTITUZIONALE DEL CORPO DEI CARABINIERI:</w:t>
            </w:r>
          </w:p>
          <w:p w14:paraId="43CD4160" w14:textId="7F18425B" w:rsidR="00F040E8" w:rsidRPr="00E33182" w:rsidRDefault="00F040E8" w:rsidP="00F040E8">
            <w:pPr>
              <w:rPr>
                <w:rFonts w:ascii="Calibri" w:hAnsi="Calibri" w:cs="Calibri"/>
                <w:sz w:val="18"/>
                <w:szCs w:val="18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DAL MATTINALE AI SOCIAL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51EB8C" w14:textId="60B691F2" w:rsidR="00F040E8" w:rsidRPr="00E33182" w:rsidRDefault="00F040E8" w:rsidP="00F04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PARITO</w:t>
            </w:r>
          </w:p>
        </w:tc>
      </w:tr>
    </w:tbl>
    <w:p w14:paraId="79E27D0B" w14:textId="4FEF1605" w:rsidR="0041742A" w:rsidRPr="00E33182" w:rsidRDefault="001D5DEC" w:rsidP="001D5DEC">
      <w:pPr>
        <w:widowControl w:val="0"/>
        <w:autoSpaceDE w:val="0"/>
        <w:autoSpaceDN w:val="0"/>
        <w:adjustRightInd w:val="0"/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33182">
        <w:rPr>
          <w:rFonts w:ascii="Calibri" w:hAnsi="Calibri" w:cs="Calibri"/>
          <w:b/>
          <w:bCs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</w:t>
      </w:r>
      <w:proofErr w:type="gramEnd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M.</w:t>
      </w:r>
      <w:r w:rsidR="00E721B8"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L.</w:t>
      </w:r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E721B8"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Giacobello</w:t>
      </w:r>
      <w:proofErr w:type="spellEnd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(Presidente), A. Baglio, E. </w:t>
      </w:r>
      <w:proofErr w:type="gramStart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Castelli,   </w:t>
      </w:r>
      <w:proofErr w:type="gramEnd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Centorrino, P. De </w:t>
      </w:r>
      <w:proofErr w:type="gramStart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Salvo,   </w:t>
      </w:r>
      <w:proofErr w:type="gramEnd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</w:t>
      </w:r>
      <w:proofErr w:type="gramStart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Monaca ,</w:t>
      </w:r>
      <w:proofErr w:type="gramEnd"/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21B8"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</w:t>
      </w:r>
      <w:proofErr w:type="spellStart"/>
      <w:r w:rsidR="00E721B8"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parito</w:t>
      </w:r>
      <w:proofErr w:type="spellEnd"/>
      <w:r w:rsidR="00180564"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E33182">
        <w:rPr>
          <w:rFonts w:ascii="Calibri" w:hAnsi="Calibri" w:cs="Calibri"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F. Pira, S. Speziale                       </w:t>
      </w:r>
    </w:p>
    <w:tbl>
      <w:tblPr>
        <w:tblpPr w:leftFromText="141" w:rightFromText="141" w:vertAnchor="text" w:horzAnchor="margin" w:tblpY="263"/>
        <w:tblW w:w="1516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1845"/>
        <w:gridCol w:w="9212"/>
      </w:tblGrid>
      <w:tr w:rsidR="00180564" w:rsidRPr="00E33182" w14:paraId="62CB7809" w14:textId="77777777" w:rsidTr="003D76AC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D852B92" w14:textId="77777777" w:rsidR="00180564" w:rsidRPr="00E33182" w:rsidRDefault="00180564" w:rsidP="00F07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8E55B00" w14:textId="7BF80430" w:rsidR="00180564" w:rsidRPr="00E33182" w:rsidRDefault="00180564" w:rsidP="00F07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LAUREANDI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E0FC78" w14:textId="77777777" w:rsidR="00180564" w:rsidRPr="00E33182" w:rsidRDefault="00180564" w:rsidP="00F075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RELATORE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F426FE4" w14:textId="77777777" w:rsidR="00180564" w:rsidRPr="00E33182" w:rsidRDefault="00180564" w:rsidP="00F07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TITOLO DELLA TESI</w:t>
            </w:r>
          </w:p>
        </w:tc>
      </w:tr>
      <w:tr w:rsidR="00180564" w:rsidRPr="00E33182" w14:paraId="5C697143" w14:textId="77777777" w:rsidTr="003D76AC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C8D500" w14:textId="77777777" w:rsidR="00180564" w:rsidRPr="00E33182" w:rsidRDefault="00180564" w:rsidP="00A42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8781F3" w14:textId="17ED5CF8" w:rsidR="00180564" w:rsidRPr="00E33182" w:rsidRDefault="00180564" w:rsidP="00A42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BRANCATO</w:t>
            </w:r>
          </w:p>
          <w:p w14:paraId="5DA031C5" w14:textId="4434504B" w:rsidR="00180564" w:rsidRPr="00E33182" w:rsidRDefault="00180564" w:rsidP="00A4230E">
            <w:pPr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CRISTINA                 </w:t>
            </w:r>
            <w:r w:rsidR="00B208C1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</w:t>
            </w: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557395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A24B6C" w14:textId="1DAA8DD5" w:rsidR="00180564" w:rsidRPr="00E33182" w:rsidRDefault="00180564" w:rsidP="00A42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CENTORRINO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03B0C9" w14:textId="2EC4769F" w:rsidR="00180564" w:rsidRPr="00E33182" w:rsidRDefault="00180564" w:rsidP="00A4230E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SHARENTING E GENITORI PERFORMANTI NELL’ERA DELLA VETRINIZZAZIONE</w:t>
            </w:r>
          </w:p>
          <w:p w14:paraId="1E346DEA" w14:textId="3FA1BB74" w:rsidR="00180564" w:rsidRPr="00E33182" w:rsidRDefault="00180564" w:rsidP="00A42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I dilemmi dell’esposizione dei minori e la costruzione sociale della buona genitorialità digitale</w:t>
            </w:r>
          </w:p>
        </w:tc>
      </w:tr>
      <w:tr w:rsidR="00753C56" w:rsidRPr="00E33182" w14:paraId="384C2D51" w14:textId="77777777" w:rsidTr="003D76AC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5FBB51" w14:textId="18B27591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5C5C5F" w14:textId="77777777" w:rsidR="00753C56" w:rsidRPr="00E33182" w:rsidRDefault="00532E7C" w:rsidP="00753C5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DEL POZZO</w:t>
            </w:r>
          </w:p>
          <w:p w14:paraId="6FA1E811" w14:textId="71054C7A" w:rsidR="00532E7C" w:rsidRPr="00E33182" w:rsidRDefault="00532E7C" w:rsidP="00753C5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GIO</w:t>
            </w:r>
            <w:r w:rsidR="007E6B4B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RGIA LUCIA MARIA                 </w:t>
            </w:r>
            <w:r w:rsidR="00F07F53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545902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50C59E" w14:textId="0C13D3BB" w:rsidR="00753C56" w:rsidRPr="00E33182" w:rsidRDefault="00CD1CD5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BA188B" w14:textId="124F6709" w:rsidR="00753C56" w:rsidRPr="00E33182" w:rsidRDefault="007E6B4B" w:rsidP="00753C5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Social </w:t>
            </w:r>
            <w:r w:rsidR="00CD5DB8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edia </w:t>
            </w:r>
            <w:r w:rsidR="00CD5DB8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e intell</w:t>
            </w:r>
            <w:r w:rsidR="00774126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 w:rsidR="00CD5DB8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genza </w:t>
            </w:r>
            <w:r w:rsidR="00774126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ar</w:t>
            </w:r>
            <w:r w:rsidR="001D0F56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 w:rsidR="00774126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ificiale</w:t>
            </w:r>
            <w:r w:rsidR="001D0F56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8C0000"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come strumenti della comunicazione di marketing</w:t>
            </w:r>
          </w:p>
        </w:tc>
      </w:tr>
      <w:tr w:rsidR="00753C56" w:rsidRPr="00E33182" w14:paraId="7B4B9019" w14:textId="77777777" w:rsidTr="003D76AC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2B0D93" w14:textId="039B0F02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A11FF8" w14:textId="1AB13019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DE PASQUALE</w:t>
            </w:r>
          </w:p>
          <w:p w14:paraId="12B4B25F" w14:textId="2A4F9905" w:rsidR="00753C56" w:rsidRPr="00E33182" w:rsidRDefault="00753C56" w:rsidP="00753C56">
            <w:pPr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GIULIANA                                       557074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2BA48E" w14:textId="04634552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549E59" w14:textId="6F671920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IL RAPPORTO TRAGIORNALISMO E INFOTAINMENT: IL CASO DI FABRIZIO CORONA</w:t>
            </w:r>
          </w:p>
        </w:tc>
      </w:tr>
      <w:tr w:rsidR="00753C56" w:rsidRPr="00E33182" w14:paraId="5D777085" w14:textId="77777777" w:rsidTr="003D76AC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CE41222" w14:textId="59B6E50E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3BE59F" w14:textId="05E070C4" w:rsidR="00753C56" w:rsidRPr="00E33182" w:rsidRDefault="00753C56" w:rsidP="00753C5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LA TORRE</w:t>
            </w:r>
          </w:p>
          <w:p w14:paraId="74987059" w14:textId="67D8A80C" w:rsidR="00753C56" w:rsidRPr="00E33182" w:rsidRDefault="00753C56" w:rsidP="00753C56">
            <w:pPr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 xml:space="preserve">MARTINA                                   </w:t>
            </w:r>
            <w:r w:rsidR="00C976D9" w:rsidRPr="00E3318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3318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76D9" w:rsidRPr="00E3318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33182">
              <w:rPr>
                <w:rFonts w:ascii="Calibri" w:hAnsi="Calibri" w:cs="Calibri"/>
                <w:sz w:val="18"/>
                <w:szCs w:val="18"/>
              </w:rPr>
              <w:t xml:space="preserve">  556351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1B09E9" w14:textId="569DF033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CENTORRINO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14B69D" w14:textId="77777777" w:rsidR="00753C56" w:rsidRPr="00E33182" w:rsidRDefault="00753C56" w:rsidP="00753C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La costruzione sociale dell’identità online degli</w:t>
            </w:r>
          </w:p>
          <w:p w14:paraId="0357E1A0" w14:textId="29AE4F99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color w:val="000000"/>
                <w:sz w:val="18"/>
                <w:szCs w:val="18"/>
              </w:rPr>
              <w:t>atleti emergenti. Personal branding, visibilità e reputazione sui social media nel mondo del rally siciliano</w:t>
            </w:r>
          </w:p>
        </w:tc>
      </w:tr>
      <w:tr w:rsidR="00753C56" w:rsidRPr="00E33182" w14:paraId="7D70430D" w14:textId="77777777" w:rsidTr="003D76AC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A247D66" w14:textId="7EE0D6F7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305AA7" w14:textId="70F3390D" w:rsidR="00753C56" w:rsidRPr="00E33182" w:rsidRDefault="00753C56" w:rsidP="00753C5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MORABITO</w:t>
            </w:r>
          </w:p>
          <w:p w14:paraId="74EB9F26" w14:textId="7DB3D455" w:rsidR="00753C56" w:rsidRPr="00E33182" w:rsidRDefault="00753C56" w:rsidP="00753C56">
            <w:pPr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 xml:space="preserve">ANDREA                                       </w:t>
            </w:r>
            <w:r w:rsidR="00C976D9" w:rsidRPr="00E33182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33182">
              <w:rPr>
                <w:rFonts w:ascii="Calibri" w:hAnsi="Calibri" w:cs="Calibri"/>
                <w:sz w:val="18"/>
                <w:szCs w:val="18"/>
              </w:rPr>
              <w:t xml:space="preserve"> 542055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4560A1" w14:textId="6B3B0607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6329BC" w14:textId="28B76ED5" w:rsidR="00753C56" w:rsidRPr="00E33182" w:rsidRDefault="00753C56" w:rsidP="00753C56">
            <w:pPr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La narrazione giornalistica del Calciomercato nell’era social</w:t>
            </w:r>
          </w:p>
          <w:p w14:paraId="1698C2A7" w14:textId="11A4D521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53C56" w:rsidRPr="00E33182" w14:paraId="2F250324" w14:textId="77777777" w:rsidTr="003D76AC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CE9A88" w14:textId="310E6BA8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331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F64608" w14:textId="34E3A88D" w:rsidR="00753C56" w:rsidRPr="00E33182" w:rsidRDefault="00753C56" w:rsidP="00753C5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OTTANA’</w:t>
            </w:r>
          </w:p>
          <w:p w14:paraId="6B0B1A83" w14:textId="3EE4BAA2" w:rsidR="00753C56" w:rsidRPr="00E33182" w:rsidRDefault="00753C56" w:rsidP="00753C5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 xml:space="preserve">ERIKA                                             </w:t>
            </w:r>
            <w:r w:rsidR="00C976D9" w:rsidRPr="00E3318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33182">
              <w:rPr>
                <w:rFonts w:ascii="Calibri" w:hAnsi="Calibri" w:cs="Calibri"/>
                <w:sz w:val="18"/>
                <w:szCs w:val="18"/>
              </w:rPr>
              <w:t>545169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4FBE4" w14:textId="14B1D091" w:rsidR="00753C56" w:rsidRPr="00E33182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402DAC" w14:textId="687DE637" w:rsidR="00753C56" w:rsidRPr="00E33182" w:rsidRDefault="00753C56" w:rsidP="00753C56">
            <w:pPr>
              <w:rPr>
                <w:rFonts w:ascii="Calibri" w:hAnsi="Calibri" w:cs="Calibri"/>
                <w:sz w:val="18"/>
                <w:szCs w:val="18"/>
              </w:rPr>
            </w:pPr>
            <w:r w:rsidRPr="00E33182">
              <w:rPr>
                <w:rFonts w:ascii="Calibri" w:hAnsi="Calibri" w:cs="Calibri"/>
                <w:sz w:val="18"/>
                <w:szCs w:val="18"/>
              </w:rPr>
              <w:t>COMUNICAZIONE D’IMPRESA, BRAND IDENTITY E SOCIAL MEDIA: IL CASO BANG CHAN × FENDI</w:t>
            </w:r>
          </w:p>
        </w:tc>
      </w:tr>
      <w:tr w:rsidR="00753C56" w14:paraId="50B850D5" w14:textId="77777777" w:rsidTr="003D76AC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BD7BA4" w14:textId="0B7FE777" w:rsidR="00753C56" w:rsidRPr="003C2EE7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01EBC5" w14:textId="7D45460B" w:rsidR="00753C56" w:rsidRPr="00A4230E" w:rsidRDefault="00753C56" w:rsidP="00753C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230E">
              <w:rPr>
                <w:rFonts w:asciiTheme="minorHAnsi" w:hAnsiTheme="minorHAnsi" w:cstheme="minorHAnsi"/>
                <w:sz w:val="20"/>
                <w:szCs w:val="20"/>
              </w:rPr>
              <w:t xml:space="preserve">SGROI </w:t>
            </w:r>
          </w:p>
          <w:p w14:paraId="003CE3ED" w14:textId="46BED017" w:rsidR="00753C56" w:rsidRPr="00A4230E" w:rsidRDefault="00753C56" w:rsidP="00753C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230E">
              <w:rPr>
                <w:rFonts w:asciiTheme="minorHAnsi" w:hAnsiTheme="minorHAnsi" w:cstheme="minorHAnsi"/>
                <w:sz w:val="20"/>
                <w:szCs w:val="20"/>
              </w:rPr>
              <w:t>ALDA                       553738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00A80E" w14:textId="2141CEEF" w:rsidR="00753C56" w:rsidRPr="00A4230E" w:rsidRDefault="00753C56" w:rsidP="0075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30E">
              <w:rPr>
                <w:rFonts w:asciiTheme="minorHAnsi" w:hAnsiTheme="minorHAnsi" w:cstheme="minorHAnsi"/>
                <w:sz w:val="20"/>
                <w:szCs w:val="20"/>
              </w:rPr>
              <w:t>CENTORRINO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AC72B9" w14:textId="77777777" w:rsidR="00753C56" w:rsidRPr="00A4230E" w:rsidRDefault="00753C56" w:rsidP="00753C5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23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IL CORPO OLTRE LO SCHERMO. AVATAR, </w:t>
            </w:r>
          </w:p>
          <w:p w14:paraId="233C05D4" w14:textId="16BA237D" w:rsidR="00753C56" w:rsidRPr="00A4230E" w:rsidRDefault="00753C56" w:rsidP="00753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23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EMBODIMENT E IDENTITÀ NEL METAVERSO</w:t>
            </w:r>
          </w:p>
        </w:tc>
      </w:tr>
    </w:tbl>
    <w:p w14:paraId="10492575" w14:textId="47E990D2" w:rsidR="00E6663D" w:rsidRDefault="00E6663D" w:rsidP="0041742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85CA82" w14:textId="095801C9" w:rsidR="00EE2DD2" w:rsidRPr="00070B45" w:rsidRDefault="00AE7A69" w:rsidP="0041742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B45"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6D977DE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D84928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7B3E46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10ECDA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5B56D7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1F424F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3FA020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EEB3C8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73D66D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F5D41D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D71F12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CFDAC4" w14:textId="77777777" w:rsidR="00576614" w:rsidRDefault="00576614" w:rsidP="0057661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50885DF" w14:textId="12774C1D" w:rsidR="00EF53D8" w:rsidRDefault="00EF53D8" w:rsidP="00576614"/>
    <w:sectPr w:rsidR="00EF53D8" w:rsidSect="001C66F7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05EBC"/>
    <w:rsid w:val="00021C47"/>
    <w:rsid w:val="00046C67"/>
    <w:rsid w:val="0006682E"/>
    <w:rsid w:val="00070B45"/>
    <w:rsid w:val="000721C5"/>
    <w:rsid w:val="00091BAB"/>
    <w:rsid w:val="000A0C03"/>
    <w:rsid w:val="000B10D0"/>
    <w:rsid w:val="00102AF0"/>
    <w:rsid w:val="00117397"/>
    <w:rsid w:val="00124506"/>
    <w:rsid w:val="00133705"/>
    <w:rsid w:val="00153300"/>
    <w:rsid w:val="0017745B"/>
    <w:rsid w:val="00180564"/>
    <w:rsid w:val="00181D59"/>
    <w:rsid w:val="0018680D"/>
    <w:rsid w:val="001935AF"/>
    <w:rsid w:val="001C188D"/>
    <w:rsid w:val="001C66F7"/>
    <w:rsid w:val="001D0F56"/>
    <w:rsid w:val="001D5DEC"/>
    <w:rsid w:val="001F0A2B"/>
    <w:rsid w:val="001F1C47"/>
    <w:rsid w:val="00256088"/>
    <w:rsid w:val="0026637B"/>
    <w:rsid w:val="00275481"/>
    <w:rsid w:val="002A2783"/>
    <w:rsid w:val="002A6DAD"/>
    <w:rsid w:val="002B1148"/>
    <w:rsid w:val="002E1EBB"/>
    <w:rsid w:val="00310A07"/>
    <w:rsid w:val="003370A7"/>
    <w:rsid w:val="003439B7"/>
    <w:rsid w:val="00390EF3"/>
    <w:rsid w:val="003A1D92"/>
    <w:rsid w:val="003C2EE7"/>
    <w:rsid w:val="003D76AC"/>
    <w:rsid w:val="0041742A"/>
    <w:rsid w:val="00433C8D"/>
    <w:rsid w:val="004436CB"/>
    <w:rsid w:val="00447680"/>
    <w:rsid w:val="004626E9"/>
    <w:rsid w:val="004A5DA2"/>
    <w:rsid w:val="004E13B3"/>
    <w:rsid w:val="00500036"/>
    <w:rsid w:val="00532E7C"/>
    <w:rsid w:val="00542442"/>
    <w:rsid w:val="00556BB1"/>
    <w:rsid w:val="005609D9"/>
    <w:rsid w:val="0056118D"/>
    <w:rsid w:val="00566787"/>
    <w:rsid w:val="00575366"/>
    <w:rsid w:val="00576614"/>
    <w:rsid w:val="00592F9E"/>
    <w:rsid w:val="005A4029"/>
    <w:rsid w:val="005B1F10"/>
    <w:rsid w:val="005B475C"/>
    <w:rsid w:val="005C5DE0"/>
    <w:rsid w:val="005C6145"/>
    <w:rsid w:val="005D6DCA"/>
    <w:rsid w:val="005F1216"/>
    <w:rsid w:val="006318AB"/>
    <w:rsid w:val="00653B83"/>
    <w:rsid w:val="0068120C"/>
    <w:rsid w:val="0069220D"/>
    <w:rsid w:val="00695C25"/>
    <w:rsid w:val="006961A5"/>
    <w:rsid w:val="006A06D0"/>
    <w:rsid w:val="006A52B4"/>
    <w:rsid w:val="006C1E80"/>
    <w:rsid w:val="006D72F4"/>
    <w:rsid w:val="006F31DB"/>
    <w:rsid w:val="00753C56"/>
    <w:rsid w:val="007552D3"/>
    <w:rsid w:val="00765301"/>
    <w:rsid w:val="00767165"/>
    <w:rsid w:val="00767F45"/>
    <w:rsid w:val="00774126"/>
    <w:rsid w:val="007B18E2"/>
    <w:rsid w:val="007C0959"/>
    <w:rsid w:val="007E6B4B"/>
    <w:rsid w:val="00812E0D"/>
    <w:rsid w:val="00864367"/>
    <w:rsid w:val="008A01A0"/>
    <w:rsid w:val="008C0000"/>
    <w:rsid w:val="008D1F27"/>
    <w:rsid w:val="008D6515"/>
    <w:rsid w:val="00904A61"/>
    <w:rsid w:val="00935337"/>
    <w:rsid w:val="009416A1"/>
    <w:rsid w:val="009550B9"/>
    <w:rsid w:val="00971F20"/>
    <w:rsid w:val="009B4C37"/>
    <w:rsid w:val="009D2FB7"/>
    <w:rsid w:val="00A35C20"/>
    <w:rsid w:val="00A36920"/>
    <w:rsid w:val="00A4230E"/>
    <w:rsid w:val="00A426D4"/>
    <w:rsid w:val="00A71FA0"/>
    <w:rsid w:val="00AB011E"/>
    <w:rsid w:val="00AE7A69"/>
    <w:rsid w:val="00AF3BFD"/>
    <w:rsid w:val="00B208C1"/>
    <w:rsid w:val="00B2449A"/>
    <w:rsid w:val="00B3641A"/>
    <w:rsid w:val="00B8750E"/>
    <w:rsid w:val="00B953B8"/>
    <w:rsid w:val="00BA4327"/>
    <w:rsid w:val="00BA7FDB"/>
    <w:rsid w:val="00BC43D7"/>
    <w:rsid w:val="00C75D54"/>
    <w:rsid w:val="00C976D9"/>
    <w:rsid w:val="00CA051E"/>
    <w:rsid w:val="00CA5F79"/>
    <w:rsid w:val="00CB5E2B"/>
    <w:rsid w:val="00CC2A7B"/>
    <w:rsid w:val="00CC3124"/>
    <w:rsid w:val="00CD1CD5"/>
    <w:rsid w:val="00CD477D"/>
    <w:rsid w:val="00CD5DB8"/>
    <w:rsid w:val="00CF37EC"/>
    <w:rsid w:val="00D0600B"/>
    <w:rsid w:val="00D06E02"/>
    <w:rsid w:val="00D711C0"/>
    <w:rsid w:val="00D83C0F"/>
    <w:rsid w:val="00D938B6"/>
    <w:rsid w:val="00DA0DD7"/>
    <w:rsid w:val="00DA37BF"/>
    <w:rsid w:val="00DB561D"/>
    <w:rsid w:val="00DE766A"/>
    <w:rsid w:val="00DF1F27"/>
    <w:rsid w:val="00DF4379"/>
    <w:rsid w:val="00E01D70"/>
    <w:rsid w:val="00E02025"/>
    <w:rsid w:val="00E04BCF"/>
    <w:rsid w:val="00E33182"/>
    <w:rsid w:val="00E5659F"/>
    <w:rsid w:val="00E6663D"/>
    <w:rsid w:val="00E70A7D"/>
    <w:rsid w:val="00E721B8"/>
    <w:rsid w:val="00E85962"/>
    <w:rsid w:val="00E929CC"/>
    <w:rsid w:val="00EA07E2"/>
    <w:rsid w:val="00ED7260"/>
    <w:rsid w:val="00ED7D1E"/>
    <w:rsid w:val="00EE2DD2"/>
    <w:rsid w:val="00EF53D8"/>
    <w:rsid w:val="00F040E8"/>
    <w:rsid w:val="00F07544"/>
    <w:rsid w:val="00F07F53"/>
    <w:rsid w:val="00F52706"/>
    <w:rsid w:val="00F827F4"/>
    <w:rsid w:val="00F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200C"/>
  <w15:docId w15:val="{74854AB3-E701-4EA1-8BC4-064757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61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091B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FFA18-58B8-4E06-9DB8-523CF7EDAE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54</cp:revision>
  <dcterms:created xsi:type="dcterms:W3CDTF">2026-03-06T08:48:00Z</dcterms:created>
  <dcterms:modified xsi:type="dcterms:W3CDTF">2026-07-02T10:56:00Z</dcterms:modified>
</cp:coreProperties>
</file>